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D5C" w:rsidRPr="00394D5C" w:rsidRDefault="00394D5C" w:rsidP="00394D5C">
      <w:pPr>
        <w:widowControl w:val="0"/>
        <w:spacing w:line="240" w:lineRule="auto"/>
        <w:rPr>
          <w:rFonts w:ascii="仿宋_GB2312" w:hAnsi="宋体" w:hint="eastAsia"/>
          <w14:ligatures w14:val="standardContextual"/>
        </w:rPr>
      </w:pPr>
      <w:r w:rsidRPr="00394D5C">
        <w:rPr>
          <w:rFonts w:ascii="仿宋_GB2312" w:hAnsi="宋体" w:hint="eastAsia"/>
          <w14:ligatures w14:val="standardContextual"/>
        </w:rPr>
        <w:t>附件3：</w:t>
      </w:r>
    </w:p>
    <w:p w:rsidR="00394D5C" w:rsidRPr="00394D5C" w:rsidRDefault="00394D5C" w:rsidP="00394D5C">
      <w:pPr>
        <w:widowControl w:val="0"/>
        <w:spacing w:line="360" w:lineRule="auto"/>
        <w:jc w:val="center"/>
        <w:rPr>
          <w:rFonts w:ascii="仿宋_GB2312" w:hAnsi="宋体" w:hint="eastAsia"/>
          <w14:ligatures w14:val="standardContextual"/>
        </w:rPr>
      </w:pPr>
      <w:r w:rsidRPr="00394D5C">
        <w:rPr>
          <w:rFonts w:ascii="宋体" w:eastAsiaTheme="minorEastAsia" w:hAnsi="宋体" w:hint="eastAsia"/>
          <w:b/>
          <w:sz w:val="36"/>
          <w:szCs w:val="36"/>
          <w14:ligatures w14:val="standardContextual"/>
        </w:rPr>
        <w:t>信用声明函</w:t>
      </w:r>
    </w:p>
    <w:p w:rsidR="00394D5C" w:rsidRPr="00394D5C" w:rsidRDefault="00394D5C" w:rsidP="00394D5C">
      <w:pPr>
        <w:widowControl w:val="0"/>
        <w:tabs>
          <w:tab w:val="left" w:pos="7200"/>
        </w:tabs>
        <w:spacing w:line="360" w:lineRule="auto"/>
        <w:rPr>
          <w:rFonts w:ascii="仿宋_GB2312" w:hAnsi="宋体" w:hint="eastAsia"/>
          <w14:ligatures w14:val="standardContextual"/>
        </w:rPr>
      </w:pPr>
      <w:r w:rsidRPr="00394D5C">
        <w:rPr>
          <w:rFonts w:ascii="仿宋_GB2312" w:hAnsi="宋体" w:hint="eastAsia"/>
          <w14:ligatures w14:val="standardContextual"/>
        </w:rPr>
        <w:t>致：自贡市中医医院</w:t>
      </w:r>
    </w:p>
    <w:p w:rsidR="00394D5C" w:rsidRPr="00394D5C" w:rsidRDefault="00394D5C" w:rsidP="00394D5C">
      <w:pPr>
        <w:widowControl w:val="0"/>
        <w:tabs>
          <w:tab w:val="left" w:pos="7200"/>
        </w:tabs>
        <w:spacing w:line="360" w:lineRule="auto"/>
        <w:ind w:firstLineChars="200" w:firstLine="640"/>
        <w:jc w:val="left"/>
        <w:rPr>
          <w:rFonts w:ascii="仿宋_GB2312" w:hAnsi="宋体" w:hint="eastAsia"/>
          <w14:ligatures w14:val="standardContextual"/>
        </w:rPr>
      </w:pPr>
      <w:r w:rsidRPr="00394D5C">
        <w:rPr>
          <w:rFonts w:ascii="仿宋_GB2312" w:hAnsi="宋体" w:hint="eastAsia"/>
          <w14:ligatures w14:val="standardContextual"/>
        </w:rPr>
        <w:t>我方愿意参加贵方组织的自贡市中医医院制剂室生产用大包装中药饮片供应商遴选活动，为便于贵方公正、择优地确定供应商及其遴选服务成果和服务，我方就本次参加遴选的有关事项郑重声明如下：</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1.我方承诺已经符合《中华人民共和国政府采购法》中规定的参加政府采购活动的供应商应当具备的条件：</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（1）具有独立承担民事责任的能力；</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（2）具有良好的商业信誉和健全的财务会计制度；</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（3）具有履行合同所必需的设备和专业技术能力；</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（4）有依法缴纳税收和社会保障资金的良好记录；</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（5）参加政府采购活动前三年内，在经营活动中没有重大违法记录；</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（6）法律、行政法规规定的其他条件。</w:t>
      </w:r>
    </w:p>
    <w:p w:rsidR="00394D5C" w:rsidRPr="00394D5C" w:rsidRDefault="00394D5C" w:rsidP="00394D5C">
      <w:pPr>
        <w:widowControl w:val="0"/>
        <w:tabs>
          <w:tab w:val="left" w:pos="7200"/>
        </w:tabs>
        <w:spacing w:line="360" w:lineRule="auto"/>
        <w:ind w:firstLineChars="200" w:firstLine="640"/>
        <w:rPr>
          <w:rFonts w:ascii="仿宋_GB2312" w:hAnsi="宋体" w:hint="eastAsia"/>
          <w14:ligatures w14:val="standardContextual"/>
        </w:rPr>
      </w:pPr>
      <w:r w:rsidRPr="00394D5C">
        <w:rPr>
          <w:rFonts w:ascii="仿宋_GB2312" w:hAnsi="宋体" w:hint="eastAsia"/>
          <w14:ligatures w14:val="standardContextual"/>
        </w:rPr>
        <w:t>2.经查询，在“信用中国”和“中国政府采购网”网站我方未被列入失信被执行人、重大税收违法案件当事人名单、政府采购严重违法失信行为记录名单。</w:t>
      </w:r>
    </w:p>
    <w:p w:rsidR="00394D5C" w:rsidRDefault="00394D5C" w:rsidP="00394D5C">
      <w:pPr>
        <w:widowControl w:val="0"/>
        <w:spacing w:line="360" w:lineRule="auto"/>
        <w:rPr>
          <w:rFonts w:asciiTheme="minorHAnsi" w:hAnsiTheme="minorHAnsi"/>
          <w14:ligatures w14:val="standardContextual"/>
        </w:rPr>
      </w:pPr>
      <w:r w:rsidRPr="00394D5C">
        <w:rPr>
          <w:rFonts w:ascii="仿宋_GB2312" w:hAnsi="宋体" w:hint="eastAsia"/>
          <w14:ligatures w14:val="standardContextual"/>
        </w:rPr>
        <w:t>供应商（盖单位公章）：</w:t>
      </w:r>
    </w:p>
    <w:p w:rsidR="00C8219C" w:rsidRPr="00394D5C" w:rsidRDefault="00394D5C" w:rsidP="00394D5C">
      <w:pPr>
        <w:widowControl w:val="0"/>
        <w:spacing w:line="360" w:lineRule="auto"/>
        <w:rPr>
          <w:rFonts w:ascii="仿宋_GB2312" w:hAnsi="宋体"/>
          <w14:ligatures w14:val="standardContextual"/>
        </w:rPr>
      </w:pPr>
      <w:r>
        <w:rPr>
          <w:rFonts w:asciiTheme="minorHAnsi" w:hAnsiTheme="minorHAnsi" w:hint="eastAsia"/>
          <w14:ligatures w14:val="standardContextual"/>
        </w:rPr>
        <w:t xml:space="preserve">　　</w:t>
      </w:r>
      <w:r w:rsidRPr="00394D5C">
        <w:rPr>
          <w:rFonts w:ascii="仿宋_GB2312" w:hAnsi="宋体" w:hint="eastAsia"/>
          <w14:ligatures w14:val="standardContextual"/>
        </w:rPr>
        <w:t>法定代表人或其委托代理人（签字或盖章）：</w:t>
      </w:r>
    </w:p>
    <w:sectPr w:rsidR="00C8219C" w:rsidRPr="00394D5C" w:rsidSect="00B53892">
      <w:pgSz w:w="11906" w:h="16838"/>
      <w:pgMar w:top="1588" w:right="2098" w:bottom="1474" w:left="1985"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C"/>
    <w:rsid w:val="00394D5C"/>
    <w:rsid w:val="004B1AC3"/>
    <w:rsid w:val="00650528"/>
    <w:rsid w:val="007F43D3"/>
    <w:rsid w:val="008C0BF0"/>
    <w:rsid w:val="008E3256"/>
    <w:rsid w:val="00A8512B"/>
    <w:rsid w:val="00B53892"/>
    <w:rsid w:val="00C3599E"/>
    <w:rsid w:val="00C8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40C7"/>
  <w15:chartTrackingRefBased/>
  <w15:docId w15:val="{D40C5963-9D64-46BC-8398-A0F625A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kern w:val="2"/>
        <w:sz w:val="32"/>
        <w:szCs w:val="32"/>
        <w:lang w:val="en-US" w:eastAsia="zh-CN" w:bidi="ar-SA"/>
      </w:rPr>
    </w:rPrDefault>
    <w:pPrDefault>
      <w:pPr>
        <w:spacing w:line="6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D5C"/>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394D5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94D5C"/>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394D5C"/>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394D5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94D5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94D5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D5C"/>
    <w:rPr>
      <w:rFonts w:asciiTheme="majorHAnsi" w:eastAsiaTheme="majorEastAsia" w:hAnsiTheme="majorHAnsi" w:cstheme="majorBidi"/>
      <w:color w:val="2F5496" w:themeColor="accent1" w:themeShade="BF"/>
    </w:rPr>
  </w:style>
  <w:style w:type="character" w:customStyle="1" w:styleId="40">
    <w:name w:val="标题 4 字符"/>
    <w:basedOn w:val="a0"/>
    <w:link w:val="4"/>
    <w:uiPriority w:val="9"/>
    <w:semiHidden/>
    <w:rsid w:val="00394D5C"/>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394D5C"/>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rsid w:val="00394D5C"/>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394D5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394D5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394D5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394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D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D5C"/>
    <w:pPr>
      <w:spacing w:before="160" w:after="160"/>
      <w:jc w:val="center"/>
    </w:pPr>
    <w:rPr>
      <w:i/>
      <w:iCs/>
      <w:color w:val="404040" w:themeColor="text1" w:themeTint="BF"/>
    </w:rPr>
  </w:style>
  <w:style w:type="character" w:customStyle="1" w:styleId="a8">
    <w:name w:val="引用 字符"/>
    <w:basedOn w:val="a0"/>
    <w:link w:val="a7"/>
    <w:uiPriority w:val="29"/>
    <w:rsid w:val="00394D5C"/>
    <w:rPr>
      <w:i/>
      <w:iCs/>
      <w:color w:val="404040" w:themeColor="text1" w:themeTint="BF"/>
    </w:rPr>
  </w:style>
  <w:style w:type="paragraph" w:styleId="a9">
    <w:name w:val="List Paragraph"/>
    <w:basedOn w:val="a"/>
    <w:uiPriority w:val="34"/>
    <w:qFormat/>
    <w:rsid w:val="00394D5C"/>
    <w:pPr>
      <w:ind w:left="720"/>
      <w:contextualSpacing/>
    </w:pPr>
  </w:style>
  <w:style w:type="character" w:styleId="aa">
    <w:name w:val="Intense Emphasis"/>
    <w:basedOn w:val="a0"/>
    <w:uiPriority w:val="21"/>
    <w:qFormat/>
    <w:rsid w:val="00394D5C"/>
    <w:rPr>
      <w:i/>
      <w:iCs/>
      <w:color w:val="2F5496" w:themeColor="accent1" w:themeShade="BF"/>
    </w:rPr>
  </w:style>
  <w:style w:type="paragraph" w:styleId="ab">
    <w:name w:val="Intense Quote"/>
    <w:basedOn w:val="a"/>
    <w:next w:val="a"/>
    <w:link w:val="ac"/>
    <w:uiPriority w:val="30"/>
    <w:qFormat/>
    <w:rsid w:val="00394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D5C"/>
    <w:rPr>
      <w:i/>
      <w:iCs/>
      <w:color w:val="2F5496" w:themeColor="accent1" w:themeShade="BF"/>
    </w:rPr>
  </w:style>
  <w:style w:type="character" w:styleId="ad">
    <w:name w:val="Intense Reference"/>
    <w:basedOn w:val="a0"/>
    <w:uiPriority w:val="32"/>
    <w:qFormat/>
    <w:rsid w:val="00394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JamesLiu</dc:creator>
  <cp:keywords/>
  <dc:description/>
  <cp:lastModifiedBy>JamesLiu</cp:lastModifiedBy>
  <cp:revision>1</cp:revision>
  <dcterms:created xsi:type="dcterms:W3CDTF">2025-05-26T08:29:00Z</dcterms:created>
  <dcterms:modified xsi:type="dcterms:W3CDTF">2025-05-26T08:29:00Z</dcterms:modified>
</cp:coreProperties>
</file>