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Pr="00435550" w:rsidRDefault="00C40EF3">
      <w:pPr>
        <w:spacing w:line="560" w:lineRule="exact"/>
        <w:jc w:val="center"/>
        <w:rPr>
          <w:rFonts w:ascii="宋体" w:hAnsi="宋体" w:cs="宋体"/>
          <w:b/>
          <w:sz w:val="28"/>
          <w:szCs w:val="44"/>
        </w:rPr>
      </w:pPr>
      <w:bookmarkStart w:id="0" w:name="_Toc20369"/>
      <w:bookmarkStart w:id="1" w:name="_Toc17041"/>
      <w:bookmarkStart w:id="2" w:name="_Toc20806"/>
      <w:r w:rsidRPr="00435550">
        <w:rPr>
          <w:rFonts w:ascii="宋体" w:hAnsi="宋体" w:cs="宋体" w:hint="eastAsia"/>
          <w:b/>
          <w:sz w:val="28"/>
          <w:szCs w:val="44"/>
        </w:rPr>
        <w:t>自贡市中医医院</w:t>
      </w:r>
    </w:p>
    <w:p w:rsidR="009D4091" w:rsidRPr="00435550" w:rsidRDefault="000C7C2D">
      <w:pPr>
        <w:spacing w:line="560" w:lineRule="exact"/>
        <w:jc w:val="center"/>
        <w:rPr>
          <w:rFonts w:ascii="宋体" w:hAnsi="宋体" w:cs="宋体"/>
          <w:b/>
          <w:sz w:val="28"/>
          <w:szCs w:val="44"/>
        </w:rPr>
      </w:pPr>
      <w:r>
        <w:rPr>
          <w:rFonts w:ascii="宋体" w:hAnsi="宋体" w:cs="宋体" w:hint="eastAsia"/>
          <w:b/>
          <w:sz w:val="28"/>
          <w:szCs w:val="44"/>
        </w:rPr>
        <w:t>皮肤科水光机设备</w:t>
      </w:r>
      <w:r w:rsidR="00C40EF3" w:rsidRPr="00435550">
        <w:rPr>
          <w:rFonts w:ascii="宋体" w:hAnsi="宋体" w:cs="宋体" w:hint="eastAsia"/>
          <w:b/>
          <w:sz w:val="28"/>
          <w:szCs w:val="44"/>
        </w:rPr>
        <w:t>竞争性谈判招标文件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w:t>
      </w:r>
      <w:r w:rsidR="000C7C2D">
        <w:rPr>
          <w:rFonts w:ascii="宋体" w:hAnsi="宋体" w:cs="宋体" w:hint="eastAsia"/>
          <w:sz w:val="28"/>
          <w:szCs w:val="28"/>
        </w:rPr>
        <w:t>2</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w:t>
      </w:r>
      <w:r w:rsidR="000C7C2D">
        <w:rPr>
          <w:rFonts w:ascii="宋体" w:hAnsi="宋体" w:cs="宋体" w:hint="eastAsia"/>
          <w:sz w:val="28"/>
          <w:szCs w:val="28"/>
        </w:rPr>
        <w:t>2</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我院</w:t>
      </w:r>
      <w:r w:rsidR="00733883">
        <w:rPr>
          <w:rFonts w:ascii="宋体" w:hAnsi="宋体" w:cs="宋体" w:hint="eastAsia"/>
          <w:sz w:val="28"/>
          <w:szCs w:val="28"/>
        </w:rPr>
        <w:t>针灸疼痛科</w:t>
      </w:r>
      <w:r>
        <w:rPr>
          <w:rFonts w:ascii="宋体" w:hAnsi="宋体" w:cs="宋体" w:hint="eastAsia"/>
          <w:sz w:val="28"/>
          <w:szCs w:val="28"/>
        </w:rPr>
        <w:t>因工作需要，需采购</w:t>
      </w:r>
      <w:r w:rsidR="00733883" w:rsidRPr="00733883">
        <w:rPr>
          <w:rFonts w:ascii="宋体" w:hAnsi="宋体" w:cs="宋体" w:hint="eastAsia"/>
          <w:sz w:val="28"/>
          <w:szCs w:val="28"/>
        </w:rPr>
        <w:t>射频消融治疗</w:t>
      </w:r>
      <w:proofErr w:type="gramStart"/>
      <w:r w:rsidR="00733883" w:rsidRPr="00733883">
        <w:rPr>
          <w:rFonts w:ascii="宋体" w:hAnsi="宋体" w:cs="宋体" w:hint="eastAsia"/>
          <w:sz w:val="28"/>
          <w:szCs w:val="28"/>
        </w:rPr>
        <w:t>仪热偶</w:t>
      </w:r>
      <w:proofErr w:type="gramEnd"/>
      <w:r w:rsidR="00733883" w:rsidRPr="00733883">
        <w:rPr>
          <w:rFonts w:ascii="宋体" w:hAnsi="宋体" w:cs="宋体" w:hint="eastAsia"/>
          <w:sz w:val="28"/>
          <w:szCs w:val="28"/>
        </w:rPr>
        <w:t>电极</w:t>
      </w:r>
      <w:r>
        <w:rPr>
          <w:rFonts w:ascii="宋体" w:hAnsi="宋体" w:cs="宋体" w:hint="eastAsia"/>
          <w:sz w:val="28"/>
          <w:szCs w:val="28"/>
        </w:rPr>
        <w:t>，</w:t>
      </w:r>
      <w:r w:rsidR="002824CC">
        <w:rPr>
          <w:rFonts w:ascii="宋体" w:hAnsi="宋体" w:cs="宋体" w:hint="eastAsia"/>
          <w:sz w:val="28"/>
          <w:szCs w:val="28"/>
        </w:rPr>
        <w:t>以</w:t>
      </w:r>
      <w:r w:rsidR="00733883">
        <w:rPr>
          <w:rFonts w:ascii="宋体" w:hAnsi="宋体" w:cs="宋体" w:hint="eastAsia"/>
          <w:sz w:val="28"/>
          <w:szCs w:val="28"/>
        </w:rPr>
        <w:t>满足临床</w:t>
      </w:r>
      <w:r>
        <w:rPr>
          <w:rFonts w:ascii="宋体" w:hAnsi="宋体" w:cs="宋体" w:hint="eastAsia"/>
          <w:sz w:val="28"/>
          <w:szCs w:val="28"/>
        </w:rPr>
        <w:t xml:space="preserve">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668"/>
        <w:gridCol w:w="2731"/>
        <w:gridCol w:w="1286"/>
        <w:gridCol w:w="2928"/>
      </w:tblGrid>
      <w:tr w:rsidR="009D4091" w:rsidTr="000C1819">
        <w:trPr>
          <w:trHeight w:val="4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0C1819">
        <w:trPr>
          <w:trHeight w:val="75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0C7C2D" w:rsidP="000C1819">
            <w:pPr>
              <w:pStyle w:val="a1"/>
              <w:rPr>
                <w:sz w:val="28"/>
                <w:szCs w:val="28"/>
              </w:rPr>
            </w:pPr>
            <w:r>
              <w:rPr>
                <w:rFonts w:ascii="宋体" w:hAnsi="宋体" w:cs="宋体" w:hint="eastAsia"/>
                <w:b/>
                <w:sz w:val="28"/>
                <w:szCs w:val="44"/>
              </w:rPr>
              <w:t>皮肤科水光机</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0C7C2D"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1台</w:t>
            </w:r>
          </w:p>
        </w:tc>
        <w:tc>
          <w:tcPr>
            <w:tcW w:w="2928" w:type="dxa"/>
            <w:tcBorders>
              <w:top w:val="single" w:sz="4" w:space="0" w:color="auto"/>
              <w:left w:val="nil"/>
              <w:bottom w:val="single" w:sz="4" w:space="0" w:color="auto"/>
              <w:right w:val="single" w:sz="4" w:space="0" w:color="auto"/>
            </w:tcBorders>
          </w:tcPr>
          <w:p w:rsidR="009D4091" w:rsidRDefault="000C7C2D"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50000</w:t>
            </w: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w:t>
      </w:r>
      <w:r w:rsidR="00990B81">
        <w:rPr>
          <w:rFonts w:ascii="宋体" w:hAnsi="宋体" w:cs="宋体" w:hint="eastAsia"/>
          <w:sz w:val="28"/>
          <w:szCs w:val="28"/>
        </w:rPr>
        <w:t>.</w:t>
      </w:r>
      <w:r>
        <w:rPr>
          <w:rFonts w:ascii="宋体" w:hAnsi="宋体" w:cs="宋体" w:hint="eastAsia"/>
          <w:sz w:val="28"/>
          <w:szCs w:val="28"/>
        </w:rPr>
        <w:t>技术参数要求</w:t>
      </w:r>
    </w:p>
    <w:tbl>
      <w:tblPr>
        <w:tblStyle w:val="aa"/>
        <w:tblW w:w="0" w:type="auto"/>
        <w:tblLook w:val="04A0" w:firstRow="1" w:lastRow="0" w:firstColumn="1" w:lastColumn="0" w:noHBand="0" w:noVBand="1"/>
      </w:tblPr>
      <w:tblGrid>
        <w:gridCol w:w="8522"/>
      </w:tblGrid>
      <w:tr w:rsidR="009D4091">
        <w:tc>
          <w:tcPr>
            <w:tcW w:w="9798" w:type="dxa"/>
          </w:tcPr>
          <w:p w:rsidR="000C7C2D" w:rsidRDefault="00733883" w:rsidP="00733883">
            <w:pPr>
              <w:rPr>
                <w:rFonts w:ascii="宋体" w:hAnsi="宋体" w:cs="宋体"/>
                <w:sz w:val="28"/>
                <w:szCs w:val="28"/>
              </w:rPr>
            </w:pPr>
            <w:r w:rsidRPr="002824CC">
              <w:rPr>
                <w:rFonts w:ascii="宋体" w:hAnsi="宋体" w:cs="宋体" w:hint="eastAsia"/>
                <w:sz w:val="28"/>
                <w:szCs w:val="28"/>
              </w:rPr>
              <w:t>1</w:t>
            </w:r>
            <w:r w:rsidR="004400C5">
              <w:rPr>
                <w:rFonts w:ascii="宋体" w:hAnsi="宋体" w:cs="宋体" w:hint="eastAsia"/>
                <w:sz w:val="28"/>
                <w:szCs w:val="28"/>
              </w:rPr>
              <w:t>.</w:t>
            </w:r>
            <w:r w:rsidRPr="002824CC">
              <w:rPr>
                <w:rFonts w:ascii="宋体" w:hAnsi="宋体" w:cs="宋体" w:hint="eastAsia"/>
                <w:sz w:val="28"/>
                <w:szCs w:val="28"/>
              </w:rPr>
              <w:t>用途：</w:t>
            </w:r>
            <w:r w:rsidR="000C7C2D" w:rsidRPr="000C7C2D">
              <w:rPr>
                <w:rFonts w:ascii="宋体" w:hAnsi="宋体" w:cs="宋体" w:hint="eastAsia"/>
                <w:sz w:val="28"/>
                <w:szCs w:val="28"/>
              </w:rPr>
              <w:t>利用负压原理，通过细小针头注射，将透明质酸等营养物质直接注入肌肤真皮层，作用于皮肤细胞，刺激胶原蛋白新生，促进皮肤新陈代谢及再生，达到柔嫩肌肤的效果</w:t>
            </w:r>
            <w:r w:rsidR="004400C5">
              <w:rPr>
                <w:rFonts w:ascii="宋体" w:hAnsi="宋体" w:cs="宋体" w:hint="eastAsia"/>
                <w:sz w:val="28"/>
                <w:szCs w:val="28"/>
              </w:rPr>
              <w:t>。</w:t>
            </w:r>
          </w:p>
          <w:p w:rsidR="000C7C2D" w:rsidRDefault="00733883" w:rsidP="00733883">
            <w:pPr>
              <w:rPr>
                <w:rFonts w:ascii="宋体" w:hAnsi="宋体" w:cs="宋体"/>
                <w:sz w:val="28"/>
                <w:szCs w:val="28"/>
              </w:rPr>
            </w:pPr>
            <w:r w:rsidRPr="002824CC">
              <w:rPr>
                <w:rFonts w:ascii="宋体" w:hAnsi="宋体" w:cs="宋体" w:hint="eastAsia"/>
                <w:sz w:val="28"/>
                <w:szCs w:val="28"/>
              </w:rPr>
              <w:t>2.</w:t>
            </w:r>
            <w:r w:rsidR="004400C5" w:rsidRPr="004400C5">
              <w:rPr>
                <w:rFonts w:ascii="宋体" w:hAnsi="宋体" w:cs="宋体" w:hint="eastAsia"/>
                <w:sz w:val="28"/>
                <w:szCs w:val="28"/>
              </w:rPr>
              <w:t>要求：</w:t>
            </w:r>
            <w:r w:rsidR="000C7C2D" w:rsidRPr="000C7C2D">
              <w:rPr>
                <w:rFonts w:ascii="宋体" w:hAnsi="宋体" w:cs="宋体" w:hint="eastAsia"/>
                <w:sz w:val="28"/>
                <w:szCs w:val="28"/>
              </w:rPr>
              <w:t>杜绝漏药，精准注射</w:t>
            </w:r>
            <w:r w:rsidR="004400C5">
              <w:rPr>
                <w:rFonts w:ascii="宋体" w:hAnsi="宋体" w:cs="宋体" w:hint="eastAsia"/>
                <w:sz w:val="28"/>
                <w:szCs w:val="28"/>
              </w:rPr>
              <w:t>。</w:t>
            </w:r>
          </w:p>
          <w:p w:rsidR="0035221E" w:rsidRPr="004400C5" w:rsidRDefault="00733883" w:rsidP="00C26B6A">
            <w:pPr>
              <w:rPr>
                <w:rFonts w:ascii="宋体" w:hAnsi="宋体" w:cs="宋体"/>
                <w:sz w:val="28"/>
                <w:szCs w:val="28"/>
              </w:rPr>
            </w:pPr>
            <w:r w:rsidRPr="002824CC">
              <w:rPr>
                <w:rFonts w:ascii="宋体" w:hAnsi="宋体" w:cs="宋体" w:hint="eastAsia"/>
                <w:sz w:val="28"/>
                <w:szCs w:val="28"/>
              </w:rPr>
              <w:t>3.</w:t>
            </w:r>
            <w:r w:rsidR="000C7C2D" w:rsidRPr="000C7C2D">
              <w:rPr>
                <w:rFonts w:ascii="宋体" w:hAnsi="宋体" w:cs="宋体" w:hint="eastAsia"/>
                <w:sz w:val="28"/>
                <w:szCs w:val="28"/>
              </w:rPr>
              <w:t>安装环境温度</w:t>
            </w:r>
            <w:r w:rsidR="000C7C2D">
              <w:rPr>
                <w:rFonts w:ascii="宋体" w:hAnsi="宋体" w:cs="宋体" w:hint="eastAsia"/>
                <w:sz w:val="28"/>
                <w:szCs w:val="28"/>
              </w:rPr>
              <w:t>: 5C-40C，</w:t>
            </w:r>
            <w:r w:rsidR="000C7C2D" w:rsidRPr="000C7C2D">
              <w:rPr>
                <w:rFonts w:ascii="宋体" w:hAnsi="宋体" w:cs="宋体" w:hint="eastAsia"/>
                <w:sz w:val="28"/>
                <w:szCs w:val="28"/>
              </w:rPr>
              <w:t>相</w:t>
            </w:r>
            <w:r w:rsidR="000C7C2D">
              <w:rPr>
                <w:rFonts w:ascii="宋体" w:hAnsi="宋体" w:cs="宋体" w:hint="eastAsia"/>
                <w:sz w:val="28"/>
                <w:szCs w:val="28"/>
              </w:rPr>
              <w:t>对</w:t>
            </w:r>
            <w:r w:rsidR="000C7C2D" w:rsidRPr="000C7C2D">
              <w:rPr>
                <w:rFonts w:ascii="宋体" w:hAnsi="宋体" w:cs="宋体" w:hint="eastAsia"/>
                <w:sz w:val="28"/>
                <w:szCs w:val="28"/>
              </w:rPr>
              <w:t>湿度: 20%-90%</w:t>
            </w:r>
            <w:r w:rsidR="004400C5">
              <w:rPr>
                <w:rFonts w:ascii="宋体" w:hAnsi="宋体" w:cs="宋体" w:hint="eastAsia"/>
                <w:sz w:val="28"/>
                <w:szCs w:val="28"/>
              </w:rPr>
              <w:t>。</w:t>
            </w:r>
          </w:p>
        </w:tc>
      </w:tr>
    </w:tbl>
    <w:p w:rsidR="009D4091" w:rsidRPr="00C7021B" w:rsidRDefault="009D4091">
      <w:pPr>
        <w:pStyle w:val="a1"/>
        <w:rPr>
          <w:rFonts w:ascii="宋体" w:hAnsi="宋体" w:cs="宋体"/>
        </w:rPr>
      </w:pPr>
    </w:p>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2824CC"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w:t>
      </w:r>
      <w:r w:rsidR="002824CC" w:rsidRPr="002824CC">
        <w:rPr>
          <w:rFonts w:ascii="宋体" w:hAnsi="宋体" w:cs="宋体" w:hint="eastAsia"/>
          <w:bCs/>
          <w:sz w:val="28"/>
          <w:szCs w:val="28"/>
        </w:rPr>
        <w:t>签订合同后30日内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金额的20%为预付款，安装调试验收合格后30日内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金额的60%，正常使用一年后30日内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 xml:space="preserve">金额20%。 </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lastRenderedPageBreak/>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2824CC" w:rsidRPr="00CE683F">
        <w:rPr>
          <w:rFonts w:hint="eastAsia"/>
          <w:sz w:val="32"/>
        </w:rPr>
        <w:t>≥</w:t>
      </w:r>
      <w:r w:rsidR="00733883">
        <w:rPr>
          <w:rFonts w:ascii="宋体" w:hAnsi="宋体" w:cs="宋体" w:hint="eastAsia"/>
          <w:bCs/>
          <w:sz w:val="28"/>
          <w:szCs w:val="28"/>
        </w:rPr>
        <w:t>3</w:t>
      </w:r>
      <w:r w:rsidR="00C7021B" w:rsidRPr="00A55A0E">
        <w:rPr>
          <w:rFonts w:ascii="宋体" w:hAnsi="宋体" w:cs="宋体" w:hint="eastAsia"/>
          <w:bCs/>
          <w:sz w:val="28"/>
          <w:szCs w:val="28"/>
        </w:rPr>
        <w:t>年</w:t>
      </w:r>
      <w:r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9D4091" w:rsidRDefault="00C40EF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lastRenderedPageBreak/>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Pr="007B1354" w:rsidRDefault="00C40EF3" w:rsidP="007B1354">
      <w:pPr>
        <w:spacing w:line="560" w:lineRule="exact"/>
        <w:rPr>
          <w:rFonts w:ascii="宋体" w:hAnsi="宋体" w:cs="宋体"/>
          <w:sz w:val="28"/>
          <w:szCs w:val="28"/>
        </w:rPr>
      </w:pPr>
      <w:bookmarkStart w:id="5" w:name="_Toc30098"/>
      <w:bookmarkStart w:id="6" w:name="_Toc5868"/>
      <w:bookmarkStart w:id="7" w:name="_Toc16866"/>
      <w:r>
        <w:rPr>
          <w:rFonts w:ascii="宋体" w:hAnsi="宋体" w:cs="宋体" w:hint="eastAsia"/>
          <w:b/>
          <w:bCs/>
          <w:sz w:val="28"/>
          <w:szCs w:val="28"/>
        </w:rPr>
        <w:t>格式3 承诺函</w:t>
      </w:r>
      <w:bookmarkEnd w:id="5"/>
      <w:bookmarkEnd w:id="6"/>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lastRenderedPageBreak/>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格式4 依法缴纳税收和社会保障资金承诺函</w:t>
      </w:r>
      <w:bookmarkEnd w:id="7"/>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lastRenderedPageBreak/>
        <w:t>我单位</w:t>
      </w:r>
      <w:r w:rsidR="00A570B9">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w:t>
      </w:r>
      <w:r>
        <w:rPr>
          <w:rFonts w:ascii="宋体" w:hAnsi="宋体" w:cs="宋体" w:hint="eastAsia"/>
          <w:color w:val="auto"/>
          <w:sz w:val="28"/>
          <w:szCs w:val="28"/>
        </w:rPr>
        <w:lastRenderedPageBreak/>
        <w:t>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1875C6">
      <w:pPr>
        <w:spacing w:line="560" w:lineRule="exact"/>
        <w:rPr>
          <w:rFonts w:ascii="宋体" w:hAnsi="宋体" w:cs="宋体"/>
          <w:b/>
          <w:bCs/>
          <w:sz w:val="28"/>
          <w:szCs w:val="28"/>
        </w:rPr>
      </w:pPr>
      <w:r>
        <w:rPr>
          <w:rFonts w:ascii="宋体" w:hAnsi="宋体" w:cs="宋体" w:hint="eastAsia"/>
          <w:b/>
          <w:bCs/>
          <w:kern w:val="0"/>
          <w:sz w:val="28"/>
          <w:szCs w:val="28"/>
        </w:rPr>
        <w:lastRenderedPageBreak/>
        <w:t>格式</w:t>
      </w:r>
      <w:r>
        <w:rPr>
          <w:rFonts w:ascii="宋体" w:hAnsi="宋体" w:cs="宋体" w:hint="eastAsia"/>
          <w:b/>
          <w:bCs/>
          <w:kern w:val="0"/>
          <w:sz w:val="28"/>
          <w:szCs w:val="28"/>
        </w:rPr>
        <w:t>7：</w:t>
      </w:r>
      <w:r w:rsidR="00C40EF3">
        <w:rPr>
          <w:rFonts w:ascii="宋体" w:hAnsi="宋体" w:cs="宋体" w:hint="eastAsia"/>
          <w:b/>
          <w:bCs/>
          <w:sz w:val="28"/>
          <w:szCs w:val="28"/>
        </w:rPr>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E34BCA">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snapToGrid w:val="0"/>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lastRenderedPageBreak/>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354E11" w:rsidRDefault="00AA328F" w:rsidP="002824CC">
      <w:pPr>
        <w:pStyle w:val="a9"/>
        <w:spacing w:before="100" w:after="50" w:line="520" w:lineRule="exact"/>
        <w:ind w:firstLineChars="300" w:firstLine="843"/>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重要提示</w:t>
      </w:r>
      <w:r w:rsidR="001D113B" w:rsidRPr="00354E11">
        <w:rPr>
          <w:rFonts w:ascii="仿宋_GB2312" w:eastAsia="仿宋_GB2312" w:hAnsi="仿宋" w:cs="仿宋" w:hint="eastAsia"/>
          <w:b/>
          <w:bCs/>
          <w:color w:val="FF0000"/>
          <w:kern w:val="2"/>
          <w:sz w:val="28"/>
          <w:szCs w:val="28"/>
        </w:rPr>
        <w:t>：</w:t>
      </w:r>
      <w:proofErr w:type="gramStart"/>
      <w:r w:rsidR="001D113B" w:rsidRPr="00354E11">
        <w:rPr>
          <w:rFonts w:ascii="仿宋_GB2312" w:eastAsia="仿宋_GB2312" w:hAnsi="仿宋" w:cs="仿宋" w:hint="eastAsia"/>
          <w:b/>
          <w:bCs/>
          <w:color w:val="FF0000"/>
          <w:kern w:val="2"/>
          <w:sz w:val="28"/>
          <w:szCs w:val="28"/>
        </w:rPr>
        <w:t>不</w:t>
      </w:r>
      <w:bookmarkStart w:id="9" w:name="_GoBack"/>
      <w:bookmarkEnd w:id="9"/>
      <w:proofErr w:type="gramEnd"/>
      <w:r w:rsidR="001D113B" w:rsidRPr="00354E11">
        <w:rPr>
          <w:rFonts w:ascii="仿宋_GB2312" w:eastAsia="仿宋_GB2312" w:hAnsi="仿宋" w:cs="仿宋" w:hint="eastAsia"/>
          <w:b/>
          <w:bCs/>
          <w:color w:val="FF0000"/>
          <w:kern w:val="2"/>
          <w:sz w:val="28"/>
          <w:szCs w:val="28"/>
        </w:rPr>
        <w:t>现场谈判，均提供PDF电子版资料，发至邮箱：</w:t>
      </w:r>
      <w:hyperlink r:id="rId9" w:history="1">
        <w:r w:rsidR="001D113B" w:rsidRPr="00354E11">
          <w:rPr>
            <w:rStyle w:val="ae"/>
            <w:rFonts w:ascii="仿宋_GB2312" w:eastAsia="仿宋_GB2312" w:hAnsi="仿宋" w:cs="仿宋" w:hint="eastAsia"/>
            <w:b/>
            <w:bCs/>
            <w:color w:val="FF0000"/>
            <w:kern w:val="2"/>
            <w:sz w:val="28"/>
            <w:szCs w:val="28"/>
          </w:rPr>
          <w:t>529125377@qq.com</w:t>
        </w:r>
      </w:hyperlink>
      <w:r w:rsidR="001D113B" w:rsidRPr="00354E11">
        <w:rPr>
          <w:rFonts w:ascii="仿宋_GB2312" w:eastAsia="仿宋_GB2312" w:hAnsi="仿宋" w:cs="仿宋" w:hint="eastAsia"/>
          <w:b/>
          <w:bCs/>
          <w:color w:val="FF0000"/>
          <w:kern w:val="2"/>
          <w:sz w:val="28"/>
          <w:szCs w:val="28"/>
        </w:rPr>
        <w:t>，资格和技术满足要求后，获得报价资格，</w:t>
      </w:r>
      <w:r w:rsidR="001D113B">
        <w:rPr>
          <w:rFonts w:ascii="仿宋_GB2312" w:eastAsia="仿宋_GB2312" w:hAnsi="仿宋" w:cs="仿宋" w:hint="eastAsia"/>
          <w:b/>
          <w:bCs/>
          <w:color w:val="FF0000"/>
          <w:kern w:val="2"/>
          <w:sz w:val="28"/>
          <w:szCs w:val="28"/>
        </w:rPr>
        <w:t>资料中请留存好联系人及电话，</w:t>
      </w:r>
      <w:r w:rsidR="001D113B" w:rsidRPr="00354E11">
        <w:rPr>
          <w:rFonts w:ascii="仿宋_GB2312" w:eastAsia="仿宋_GB2312" w:hAnsi="仿宋" w:cs="仿宋" w:hint="eastAsia"/>
          <w:b/>
          <w:bCs/>
          <w:color w:val="FF0000"/>
          <w:kern w:val="2"/>
          <w:sz w:val="28"/>
          <w:szCs w:val="28"/>
        </w:rPr>
        <w:t>通过电话最终报价。</w:t>
      </w:r>
      <w:r w:rsidR="00BA3072">
        <w:rPr>
          <w:rFonts w:ascii="仿宋_GB2312" w:eastAsia="仿宋_GB2312" w:hAnsi="仿宋" w:cs="仿宋" w:hint="eastAsia"/>
          <w:b/>
          <w:bCs/>
          <w:color w:val="FF0000"/>
          <w:kern w:val="2"/>
          <w:sz w:val="28"/>
          <w:szCs w:val="28"/>
        </w:rPr>
        <w:t>供应商一经</w:t>
      </w:r>
      <w:r w:rsidR="00A570B9">
        <w:rPr>
          <w:rFonts w:ascii="仿宋_GB2312" w:eastAsia="仿宋_GB2312" w:hAnsi="仿宋" w:cs="仿宋" w:hint="eastAsia"/>
          <w:b/>
          <w:bCs/>
          <w:color w:val="FF0000"/>
          <w:kern w:val="2"/>
          <w:sz w:val="28"/>
          <w:szCs w:val="28"/>
        </w:rPr>
        <w:t>确定</w:t>
      </w:r>
      <w:r w:rsidR="00BA3072">
        <w:rPr>
          <w:rFonts w:ascii="仿宋_GB2312" w:eastAsia="仿宋_GB2312" w:hAnsi="仿宋" w:cs="仿宋" w:hint="eastAsia"/>
          <w:b/>
          <w:bCs/>
          <w:color w:val="FF0000"/>
          <w:kern w:val="2"/>
          <w:sz w:val="28"/>
          <w:szCs w:val="28"/>
        </w:rPr>
        <w:t>在3个工作日内签订合同。</w:t>
      </w:r>
    </w:p>
    <w:p w:rsidR="009D4091" w:rsidRPr="002824CC" w:rsidRDefault="009D4091" w:rsidP="001D113B">
      <w:pPr>
        <w:pStyle w:val="a1"/>
        <w:spacing w:line="560" w:lineRule="exact"/>
        <w:ind w:firstLineChars="200" w:firstLine="560"/>
        <w:rPr>
          <w:rFonts w:ascii="宋体" w:hAnsi="宋体" w:cs="宋体"/>
          <w:sz w:val="28"/>
          <w:szCs w:val="28"/>
        </w:rPr>
      </w:pPr>
    </w:p>
    <w:sectPr w:rsidR="009D4091" w:rsidRPr="002824CC">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D5" w:rsidRDefault="00717BD5">
      <w:r>
        <w:separator/>
      </w:r>
    </w:p>
  </w:endnote>
  <w:endnote w:type="continuationSeparator" w:id="0">
    <w:p w:rsidR="00717BD5" w:rsidRDefault="0071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875C6">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875C6">
                      <w:rPr>
                        <w:noProof/>
                      </w:rPr>
                      <w:t>10</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D5" w:rsidRDefault="00717BD5">
      <w:r>
        <w:separator/>
      </w:r>
    </w:p>
  </w:footnote>
  <w:footnote w:type="continuationSeparator" w:id="0">
    <w:p w:rsidR="00717BD5" w:rsidRDefault="00717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1819"/>
    <w:rsid w:val="000C75F1"/>
    <w:rsid w:val="000C7C2D"/>
    <w:rsid w:val="000D1343"/>
    <w:rsid w:val="001151B3"/>
    <w:rsid w:val="00140E35"/>
    <w:rsid w:val="00147E09"/>
    <w:rsid w:val="00151F09"/>
    <w:rsid w:val="00161983"/>
    <w:rsid w:val="00170B25"/>
    <w:rsid w:val="00175CCD"/>
    <w:rsid w:val="00182C91"/>
    <w:rsid w:val="00186C60"/>
    <w:rsid w:val="001875C6"/>
    <w:rsid w:val="001C7514"/>
    <w:rsid w:val="001D113B"/>
    <w:rsid w:val="001D1FF1"/>
    <w:rsid w:val="001E0E0C"/>
    <w:rsid w:val="001E5992"/>
    <w:rsid w:val="001F6456"/>
    <w:rsid w:val="00202860"/>
    <w:rsid w:val="00216CA7"/>
    <w:rsid w:val="00224FF6"/>
    <w:rsid w:val="00240CE4"/>
    <w:rsid w:val="00262741"/>
    <w:rsid w:val="00265461"/>
    <w:rsid w:val="00270028"/>
    <w:rsid w:val="00276C29"/>
    <w:rsid w:val="002824CC"/>
    <w:rsid w:val="00283050"/>
    <w:rsid w:val="00285CFE"/>
    <w:rsid w:val="00292687"/>
    <w:rsid w:val="00293948"/>
    <w:rsid w:val="002C5560"/>
    <w:rsid w:val="002D2645"/>
    <w:rsid w:val="002F0E92"/>
    <w:rsid w:val="00307A23"/>
    <w:rsid w:val="003218C4"/>
    <w:rsid w:val="00327BAE"/>
    <w:rsid w:val="003316B8"/>
    <w:rsid w:val="00341034"/>
    <w:rsid w:val="0035221E"/>
    <w:rsid w:val="00357C80"/>
    <w:rsid w:val="003759BE"/>
    <w:rsid w:val="00385980"/>
    <w:rsid w:val="003A0C2A"/>
    <w:rsid w:val="003A4714"/>
    <w:rsid w:val="003B76B4"/>
    <w:rsid w:val="003C2A73"/>
    <w:rsid w:val="003D2CBC"/>
    <w:rsid w:val="003D5A95"/>
    <w:rsid w:val="003E424C"/>
    <w:rsid w:val="003E5EA3"/>
    <w:rsid w:val="003E6F2A"/>
    <w:rsid w:val="00401A13"/>
    <w:rsid w:val="00407442"/>
    <w:rsid w:val="004129DE"/>
    <w:rsid w:val="00435550"/>
    <w:rsid w:val="004400C5"/>
    <w:rsid w:val="004445C2"/>
    <w:rsid w:val="004625C7"/>
    <w:rsid w:val="00476AC2"/>
    <w:rsid w:val="00484984"/>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526B"/>
    <w:rsid w:val="006F17FB"/>
    <w:rsid w:val="006F444E"/>
    <w:rsid w:val="007029A0"/>
    <w:rsid w:val="00717BD5"/>
    <w:rsid w:val="00733883"/>
    <w:rsid w:val="00751012"/>
    <w:rsid w:val="00752E1A"/>
    <w:rsid w:val="00753009"/>
    <w:rsid w:val="00754539"/>
    <w:rsid w:val="00760C7B"/>
    <w:rsid w:val="007705AF"/>
    <w:rsid w:val="007727CA"/>
    <w:rsid w:val="00776DD7"/>
    <w:rsid w:val="007776E7"/>
    <w:rsid w:val="007863E7"/>
    <w:rsid w:val="007B1354"/>
    <w:rsid w:val="007D5303"/>
    <w:rsid w:val="007E5BDA"/>
    <w:rsid w:val="00822ACF"/>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0B81"/>
    <w:rsid w:val="0099182E"/>
    <w:rsid w:val="009A588A"/>
    <w:rsid w:val="009D25B3"/>
    <w:rsid w:val="009D4091"/>
    <w:rsid w:val="009D40C4"/>
    <w:rsid w:val="009D7743"/>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E4566"/>
    <w:rsid w:val="00BF1D2E"/>
    <w:rsid w:val="00C01149"/>
    <w:rsid w:val="00C13AD7"/>
    <w:rsid w:val="00C13D1F"/>
    <w:rsid w:val="00C26B6A"/>
    <w:rsid w:val="00C27DBB"/>
    <w:rsid w:val="00C33308"/>
    <w:rsid w:val="00C37E48"/>
    <w:rsid w:val="00C40EF3"/>
    <w:rsid w:val="00C50096"/>
    <w:rsid w:val="00C7021B"/>
    <w:rsid w:val="00C722AE"/>
    <w:rsid w:val="00C82306"/>
    <w:rsid w:val="00C838B3"/>
    <w:rsid w:val="00C9149C"/>
    <w:rsid w:val="00C978DB"/>
    <w:rsid w:val="00CA052C"/>
    <w:rsid w:val="00CF5657"/>
    <w:rsid w:val="00D05EC4"/>
    <w:rsid w:val="00D17521"/>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570</Words>
  <Characters>3251</Characters>
  <Application>Microsoft Office Word</Application>
  <DocSecurity>0</DocSecurity>
  <Lines>27</Lines>
  <Paragraphs>7</Paragraphs>
  <ScaleCrop>false</ScaleCrop>
  <Company>China</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4</cp:revision>
  <cp:lastPrinted>2020-02-03T09:04:00Z</cp:lastPrinted>
  <dcterms:created xsi:type="dcterms:W3CDTF">2023-03-29T04:08:00Z</dcterms:created>
  <dcterms:modified xsi:type="dcterms:W3CDTF">2023-03-29T06:54:00Z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