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E2D" w:rsidRPr="00BC2F42" w:rsidRDefault="00610E2D" w:rsidP="00BC2F42">
      <w:pPr>
        <w:jc w:val="center"/>
        <w:rPr>
          <w:rFonts w:ascii="方正大标宋简体" w:eastAsia="方正大标宋简体"/>
          <w:sz w:val="44"/>
          <w:szCs w:val="44"/>
        </w:rPr>
      </w:pPr>
      <w:r w:rsidRPr="00BC2F42">
        <w:rPr>
          <w:rFonts w:ascii="方正大标宋简体" w:eastAsia="方正大标宋简体" w:hint="eastAsia"/>
          <w:sz w:val="44"/>
          <w:szCs w:val="44"/>
        </w:rPr>
        <w:t>新时代下江姐精神的深刻内涵</w:t>
      </w:r>
    </w:p>
    <w:p w:rsidR="00610E2D" w:rsidRDefault="00610E2D" w:rsidP="00610E2D">
      <w:pPr>
        <w:ind w:firstLineChars="200" w:firstLine="748"/>
        <w:rPr>
          <w:rFonts w:ascii="仿宋" w:eastAsia="仿宋" w:hAnsi="仿宋" w:cs="宋体"/>
          <w:spacing w:val="27"/>
          <w:kern w:val="0"/>
          <w:sz w:val="32"/>
          <w:szCs w:val="32"/>
        </w:rPr>
      </w:pPr>
      <w:r w:rsidRPr="00610E2D">
        <w:rPr>
          <w:rFonts w:ascii="仿宋" w:eastAsia="仿宋" w:hAnsi="仿宋" w:cs="宋体" w:hint="eastAsia"/>
          <w:spacing w:val="27"/>
          <w:kern w:val="0"/>
          <w:sz w:val="32"/>
          <w:szCs w:val="32"/>
        </w:rPr>
        <w:t>江姐即江竹筠（1920.8.20——1949.11.14），原名江竹君，曾用名江志炜，是四川省自贡市大山铺镇人。中国共产党优秀党员，著名革命女烈士，全国“100位为新中国成立作出突出贡献的英雄模范人物”。1939年加入中国共产党，主要负责学运和中共重庆市委地下刊物《挺进报》的组织发行工作。1947年去下川东地区开展武装斗争。1948年6月因叛徒出卖被捕，被关押在重庆渣滓洞监狱，在狱中受尽酷刑仍然视死如归。1949年11月14日，在重庆解放前夕被杀害于歌乐山电台岚垭，年仅29岁。在血与火、生与死的考验中，她的事迹凝结成了永远散发时代光辉的江姐精神。在充分尊重中华民族五千年的文化底蕴和吸收共产党建党100年来的优良传统的基础上，结合新时代的价值取向、时代要求和江姐精神的生命活力，江姐精神包含了以下四个方面的深刻内涵：</w:t>
      </w:r>
    </w:p>
    <w:p w:rsidR="000160AE" w:rsidRPr="00610E2D" w:rsidRDefault="000160AE" w:rsidP="000160AE">
      <w:pPr>
        <w:jc w:val="center"/>
        <w:rPr>
          <w:rFonts w:ascii="仿宋" w:eastAsia="仿宋" w:hAnsi="仿宋" w:cs="宋体"/>
          <w:spacing w:val="27"/>
          <w:kern w:val="0"/>
          <w:sz w:val="32"/>
          <w:szCs w:val="32"/>
        </w:rPr>
      </w:pPr>
      <w:r>
        <w:rPr>
          <w:rFonts w:ascii="仿宋" w:eastAsia="仿宋" w:hAnsi="仿宋" w:cs="宋体"/>
          <w:noProof/>
          <w:spacing w:val="27"/>
          <w:kern w:val="0"/>
          <w:sz w:val="32"/>
          <w:szCs w:val="32"/>
        </w:rPr>
        <w:lastRenderedPageBreak/>
        <w:drawing>
          <wp:inline distT="0" distB="0" distL="0" distR="0">
            <wp:extent cx="2880000" cy="3843195"/>
            <wp:effectExtent l="0" t="0" r="0" b="5080"/>
            <wp:docPr id="1" name="图片 1" descr="C:\Users\Administrator\Desktop\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0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80000" cy="3843195"/>
                    </a:xfrm>
                    <a:prstGeom prst="rect">
                      <a:avLst/>
                    </a:prstGeom>
                    <a:noFill/>
                    <a:ln>
                      <a:noFill/>
                    </a:ln>
                  </pic:spPr>
                </pic:pic>
              </a:graphicData>
            </a:graphic>
          </wp:inline>
        </w:drawing>
      </w:r>
    </w:p>
    <w:p w:rsidR="000160AE" w:rsidRDefault="00610E2D">
      <w:pPr>
        <w:rPr>
          <w:rStyle w:val="a3"/>
          <w:rFonts w:ascii="黑体" w:eastAsia="黑体" w:hAnsi="黑体"/>
          <w:spacing w:val="27"/>
          <w:sz w:val="32"/>
          <w:szCs w:val="32"/>
          <w:shd w:val="clear" w:color="auto" w:fill="FFFFFF"/>
        </w:rPr>
      </w:pPr>
      <w:r w:rsidRPr="00610E2D">
        <w:rPr>
          <w:rStyle w:val="a3"/>
          <w:rFonts w:ascii="黑体" w:eastAsia="黑体" w:hAnsi="黑体" w:hint="eastAsia"/>
          <w:spacing w:val="27"/>
          <w:sz w:val="32"/>
          <w:szCs w:val="32"/>
          <w:shd w:val="clear" w:color="auto" w:fill="FFFFFF"/>
        </w:rPr>
        <w:t>对党绝对忠诚的政治定力</w:t>
      </w:r>
    </w:p>
    <w:p w:rsidR="00610E2D" w:rsidRPr="00610E2D" w:rsidRDefault="00610E2D">
      <w:pPr>
        <w:rPr>
          <w:rStyle w:val="a3"/>
          <w:rFonts w:ascii="黑体" w:eastAsia="黑体" w:hAnsi="黑体"/>
          <w:spacing w:val="27"/>
          <w:sz w:val="32"/>
          <w:szCs w:val="32"/>
          <w:shd w:val="clear" w:color="auto" w:fill="FFFFFF"/>
        </w:rPr>
      </w:pPr>
      <w:r w:rsidRPr="00610E2D">
        <w:rPr>
          <w:rStyle w:val="a3"/>
          <w:rFonts w:ascii="黑体" w:eastAsia="黑体" w:hAnsi="黑体" w:hint="eastAsia"/>
          <w:spacing w:val="27"/>
          <w:sz w:val="32"/>
          <w:szCs w:val="32"/>
          <w:shd w:val="clear" w:color="auto" w:fill="FFFFFF"/>
        </w:rPr>
        <w:t>——作为一名共产党员的高尚品格</w:t>
      </w:r>
    </w:p>
    <w:p w:rsidR="00610E2D" w:rsidRPr="00610E2D" w:rsidRDefault="00610E2D" w:rsidP="00610E2D">
      <w:pPr>
        <w:pStyle w:val="a4"/>
        <w:shd w:val="clear" w:color="auto" w:fill="FFFFFF"/>
        <w:spacing w:before="0" w:beforeAutospacing="0" w:after="0" w:afterAutospacing="0"/>
        <w:ind w:firstLine="480"/>
        <w:jc w:val="both"/>
        <w:rPr>
          <w:rFonts w:ascii="仿宋" w:eastAsia="仿宋" w:hAnsi="仿宋"/>
          <w:spacing w:val="27"/>
          <w:sz w:val="32"/>
          <w:szCs w:val="32"/>
        </w:rPr>
      </w:pPr>
      <w:r w:rsidRPr="00610E2D">
        <w:rPr>
          <w:rFonts w:ascii="仿宋" w:eastAsia="仿宋" w:hAnsi="仿宋" w:hint="eastAsia"/>
          <w:spacing w:val="27"/>
          <w:sz w:val="32"/>
          <w:szCs w:val="32"/>
        </w:rPr>
        <w:t>忠诚是中华民族永不褪色的传统美德，是一种信仰，是一种高尚品德，是人性中最光辉的一面。2019年，习近平总书记在中央党校（国家行政学院）中青年干部培训班开班式上指出，衡量干部是否有理想信念，关键看是否对党忠诚。领导干部要忠诚干净担当，忠诚始终是第一位的。江姐始终对党绝对忠诚，在党言党、在党忧党、在党为党，彰显了共产党员的高尚品格，是新时代践行“两个维护”的楷模。</w:t>
      </w:r>
    </w:p>
    <w:p w:rsidR="00610E2D" w:rsidRDefault="00610E2D" w:rsidP="00610E2D">
      <w:pPr>
        <w:pStyle w:val="a4"/>
        <w:shd w:val="clear" w:color="auto" w:fill="FFFFFF"/>
        <w:spacing w:before="0" w:beforeAutospacing="0" w:after="0" w:afterAutospacing="0"/>
        <w:ind w:firstLine="480"/>
        <w:jc w:val="both"/>
        <w:rPr>
          <w:rFonts w:ascii="仿宋" w:eastAsia="仿宋" w:hAnsi="仿宋"/>
          <w:spacing w:val="27"/>
          <w:sz w:val="32"/>
          <w:szCs w:val="32"/>
        </w:rPr>
      </w:pPr>
      <w:r w:rsidRPr="00610E2D">
        <w:rPr>
          <w:rFonts w:ascii="仿宋" w:eastAsia="仿宋" w:hAnsi="仿宋" w:hint="eastAsia"/>
          <w:spacing w:val="27"/>
          <w:sz w:val="32"/>
          <w:szCs w:val="32"/>
        </w:rPr>
        <w:lastRenderedPageBreak/>
        <w:t>江姐对党的绝对忠诚表现在三个方面：</w:t>
      </w:r>
      <w:r w:rsidRPr="00610E2D">
        <w:rPr>
          <w:rFonts w:ascii="仿宋" w:eastAsia="仿宋" w:hAnsi="仿宋" w:hint="eastAsia"/>
          <w:b/>
          <w:bCs/>
          <w:sz w:val="32"/>
          <w:szCs w:val="32"/>
        </w:rPr>
        <w:t>在政治上</w:t>
      </w:r>
      <w:r w:rsidRPr="00610E2D">
        <w:rPr>
          <w:rFonts w:ascii="仿宋" w:eastAsia="仿宋" w:hAnsi="仿宋" w:hint="eastAsia"/>
          <w:spacing w:val="27"/>
          <w:sz w:val="32"/>
          <w:szCs w:val="32"/>
        </w:rPr>
        <w:t>，江姐坚定共产主义信仰，她“要做斗士，不做装饰！”并把实现共产主义作为自己的最高理想；</w:t>
      </w:r>
      <w:r w:rsidRPr="00610E2D">
        <w:rPr>
          <w:rFonts w:ascii="仿宋" w:eastAsia="仿宋" w:hAnsi="仿宋" w:hint="eastAsia"/>
          <w:b/>
          <w:bCs/>
          <w:sz w:val="32"/>
          <w:szCs w:val="32"/>
        </w:rPr>
        <w:t>在思想上</w:t>
      </w:r>
      <w:r w:rsidRPr="00610E2D">
        <w:rPr>
          <w:rFonts w:ascii="仿宋" w:eastAsia="仿宋" w:hAnsi="仿宋" w:hint="eastAsia"/>
          <w:spacing w:val="27"/>
          <w:sz w:val="32"/>
          <w:szCs w:val="32"/>
        </w:rPr>
        <w:t>，她从读书开始就不断向党组织靠拢，在她的老师和丈夫的影响下，下定决心要救民于水火，要推翻反动统治，要建立一个光明的新中国。她说“要革命还怕什么？革命本身就不是安乐与享受。我决定入党，就是决定把自己的一切贡献给革命事业，甚至献出宝贵的生命”；</w:t>
      </w:r>
      <w:r w:rsidRPr="00610E2D">
        <w:rPr>
          <w:rFonts w:ascii="仿宋" w:eastAsia="仿宋" w:hAnsi="仿宋" w:hint="eastAsia"/>
          <w:b/>
          <w:bCs/>
          <w:sz w:val="32"/>
          <w:szCs w:val="32"/>
        </w:rPr>
        <w:t>在行动上</w:t>
      </w:r>
      <w:r w:rsidRPr="00610E2D">
        <w:rPr>
          <w:rFonts w:ascii="仿宋" w:eastAsia="仿宋" w:hAnsi="仿宋" w:hint="eastAsia"/>
          <w:spacing w:val="27"/>
          <w:sz w:val="32"/>
          <w:szCs w:val="32"/>
        </w:rPr>
        <w:t>，江姐怀揣着“到明天全国解放红日高照”的理想，牺牲了自己的事业、家庭和生命，用实际行动证明了自己对党的无比忠诚。她曾写了一首诗《到解放区去！》，诗中写到“我厌恶，住在腐烂了的城市， ……烈火，在地面燃烧；烈火，在我心里燃烧呵！……我已经，决定了，我就要到敌后，到解放区……”从诗歌里，我们可以感受到闪耀在江姐心中的理想信念是多么的炽热，她对党是多么的无比忠诚。</w:t>
      </w:r>
    </w:p>
    <w:p w:rsidR="000160AE" w:rsidRPr="00610E2D" w:rsidRDefault="000160AE" w:rsidP="000160AE">
      <w:pPr>
        <w:pStyle w:val="a4"/>
        <w:shd w:val="clear" w:color="auto" w:fill="FFFFFF"/>
        <w:spacing w:before="0" w:beforeAutospacing="0" w:after="0" w:afterAutospacing="0"/>
        <w:jc w:val="center"/>
        <w:rPr>
          <w:rFonts w:ascii="仿宋" w:eastAsia="仿宋" w:hAnsi="仿宋"/>
          <w:spacing w:val="27"/>
          <w:sz w:val="32"/>
          <w:szCs w:val="32"/>
        </w:rPr>
      </w:pPr>
      <w:r>
        <w:rPr>
          <w:rFonts w:ascii="仿宋" w:eastAsia="仿宋" w:hAnsi="仿宋" w:hint="eastAsia"/>
          <w:noProof/>
          <w:spacing w:val="27"/>
          <w:sz w:val="32"/>
          <w:szCs w:val="32"/>
        </w:rPr>
        <w:lastRenderedPageBreak/>
        <w:drawing>
          <wp:inline distT="0" distB="0" distL="0" distR="0">
            <wp:extent cx="5723890" cy="38157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02.jpg"/>
                    <pic:cNvPicPr/>
                  </pic:nvPicPr>
                  <pic:blipFill>
                    <a:blip r:embed="rId7">
                      <a:extLst>
                        <a:ext uri="{28A0092B-C50C-407E-A947-70E740481C1C}">
                          <a14:useLocalDpi xmlns:a14="http://schemas.microsoft.com/office/drawing/2010/main" val="0"/>
                        </a:ext>
                      </a:extLst>
                    </a:blip>
                    <a:stretch>
                      <a:fillRect/>
                    </a:stretch>
                  </pic:blipFill>
                  <pic:spPr>
                    <a:xfrm>
                      <a:off x="0" y="0"/>
                      <a:ext cx="5723890" cy="3815715"/>
                    </a:xfrm>
                    <a:prstGeom prst="rect">
                      <a:avLst/>
                    </a:prstGeom>
                  </pic:spPr>
                </pic:pic>
              </a:graphicData>
            </a:graphic>
          </wp:inline>
        </w:drawing>
      </w:r>
    </w:p>
    <w:p w:rsidR="000160AE" w:rsidRDefault="00610E2D">
      <w:pPr>
        <w:rPr>
          <w:rStyle w:val="a3"/>
          <w:rFonts w:ascii="黑体" w:eastAsia="黑体" w:hAnsi="黑体"/>
          <w:spacing w:val="27"/>
          <w:sz w:val="32"/>
          <w:szCs w:val="32"/>
          <w:shd w:val="clear" w:color="auto" w:fill="FFFFFF"/>
        </w:rPr>
      </w:pPr>
      <w:r w:rsidRPr="00610E2D">
        <w:rPr>
          <w:rStyle w:val="a3"/>
          <w:rFonts w:ascii="黑体" w:eastAsia="黑体" w:hAnsi="黑体" w:hint="eastAsia"/>
          <w:spacing w:val="27"/>
          <w:sz w:val="32"/>
          <w:szCs w:val="32"/>
          <w:shd w:val="clear" w:color="auto" w:fill="FFFFFF"/>
        </w:rPr>
        <w:t>敢于善于斗争的使命担当</w:t>
      </w:r>
    </w:p>
    <w:p w:rsidR="00610E2D" w:rsidRPr="00610E2D" w:rsidRDefault="00610E2D">
      <w:pPr>
        <w:rPr>
          <w:rStyle w:val="a3"/>
          <w:rFonts w:ascii="黑体" w:eastAsia="黑体" w:hAnsi="黑体"/>
          <w:spacing w:val="27"/>
          <w:sz w:val="32"/>
          <w:szCs w:val="32"/>
          <w:shd w:val="clear" w:color="auto" w:fill="FFFFFF"/>
        </w:rPr>
      </w:pPr>
      <w:r w:rsidRPr="00610E2D">
        <w:rPr>
          <w:rStyle w:val="a3"/>
          <w:rFonts w:ascii="黑体" w:eastAsia="黑体" w:hAnsi="黑体" w:hint="eastAsia"/>
          <w:spacing w:val="27"/>
          <w:sz w:val="32"/>
          <w:szCs w:val="32"/>
          <w:shd w:val="clear" w:color="auto" w:fill="FFFFFF"/>
        </w:rPr>
        <w:t>——作为一名革命战士的坚强意志</w:t>
      </w:r>
    </w:p>
    <w:p w:rsidR="00610E2D" w:rsidRPr="00610E2D" w:rsidRDefault="00610E2D" w:rsidP="00610E2D">
      <w:pPr>
        <w:pStyle w:val="a4"/>
        <w:shd w:val="clear" w:color="auto" w:fill="FFFFFF"/>
        <w:spacing w:before="0" w:beforeAutospacing="0" w:after="0" w:afterAutospacing="0"/>
        <w:ind w:firstLine="480"/>
        <w:jc w:val="both"/>
        <w:rPr>
          <w:rFonts w:ascii="仿宋" w:eastAsia="仿宋" w:hAnsi="仿宋"/>
          <w:spacing w:val="27"/>
          <w:sz w:val="32"/>
          <w:szCs w:val="32"/>
        </w:rPr>
      </w:pPr>
      <w:r w:rsidRPr="00610E2D">
        <w:rPr>
          <w:rFonts w:ascii="仿宋" w:eastAsia="仿宋" w:hAnsi="仿宋" w:hint="eastAsia"/>
          <w:spacing w:val="27"/>
          <w:sz w:val="32"/>
          <w:szCs w:val="32"/>
        </w:rPr>
        <w:t>习总书记在2019年9月3日中央党校秋季开班式讲话中指出，领导干部不论在哪个岗位、担任什么职务，都要勇于担当、攻坚克难，既当指挥员、又当战斗员，培养和保持顽强的斗争精神、坚韧的斗争意志、高超的斗争本领。坚持原则、敢于担当是党的干部必须具备的基本素质。能否敢于负责，勇于担当，最能看出一个干部的党性和作风，担当大小，体现着干部的胸怀、勇气、格调，有多大担当才能干多大事业。江姐始终敢于善于</w:t>
      </w:r>
      <w:r w:rsidRPr="00610E2D">
        <w:rPr>
          <w:rFonts w:ascii="仿宋" w:eastAsia="仿宋" w:hAnsi="仿宋" w:hint="eastAsia"/>
          <w:spacing w:val="27"/>
          <w:sz w:val="32"/>
          <w:szCs w:val="32"/>
        </w:rPr>
        <w:lastRenderedPageBreak/>
        <w:t>斗争，召之即来、来之能战、战之必胜，彰显了革命战士的坚强意志，是新时代砥砺斗争精神的榜样。</w:t>
      </w:r>
    </w:p>
    <w:p w:rsidR="00610E2D" w:rsidRDefault="00610E2D" w:rsidP="00610E2D">
      <w:pPr>
        <w:pStyle w:val="a4"/>
        <w:shd w:val="clear" w:color="auto" w:fill="FFFFFF"/>
        <w:spacing w:before="0" w:beforeAutospacing="0" w:after="0" w:afterAutospacing="0"/>
        <w:ind w:firstLine="480"/>
        <w:jc w:val="both"/>
        <w:rPr>
          <w:rFonts w:ascii="仿宋" w:eastAsia="仿宋" w:hAnsi="仿宋"/>
          <w:spacing w:val="27"/>
          <w:sz w:val="32"/>
          <w:szCs w:val="32"/>
        </w:rPr>
      </w:pPr>
      <w:r w:rsidRPr="00610E2D">
        <w:rPr>
          <w:rFonts w:ascii="仿宋" w:eastAsia="仿宋" w:hAnsi="仿宋" w:hint="eastAsia"/>
          <w:spacing w:val="27"/>
          <w:sz w:val="32"/>
          <w:szCs w:val="32"/>
        </w:rPr>
        <w:t>江姐的使命担当主要表现在两个方面：</w:t>
      </w:r>
      <w:r w:rsidRPr="00610E2D">
        <w:rPr>
          <w:rFonts w:ascii="仿宋" w:eastAsia="仿宋" w:hAnsi="仿宋" w:hint="eastAsia"/>
          <w:b/>
          <w:bCs/>
          <w:sz w:val="32"/>
          <w:szCs w:val="32"/>
        </w:rPr>
        <w:t>一是敢于斗争</w:t>
      </w:r>
      <w:r w:rsidRPr="00610E2D">
        <w:rPr>
          <w:rFonts w:ascii="仿宋" w:eastAsia="仿宋" w:hAnsi="仿宋" w:hint="eastAsia"/>
          <w:spacing w:val="27"/>
          <w:sz w:val="32"/>
          <w:szCs w:val="32"/>
        </w:rPr>
        <w:t>，在敌人的白色恐怖下，江姐早将自己的生死置之度外，无论在何时何地，都在与敌人展开争锋相对的革命斗争，面对敌人的老虎凳压、竹筷子夹等惨无人道的酷刑，江姐始终正气凛然、宁死不屈。她还说出了流传至今的两句话：“你们可以打断我的手，杀我的头，要组织是没有的。”“毒刑拷打，那是太小的考验。竹签子是竹子做的，共产党员的意志是钢铁！”</w:t>
      </w:r>
      <w:r w:rsidRPr="00610E2D">
        <w:rPr>
          <w:rFonts w:ascii="仿宋" w:eastAsia="仿宋" w:hAnsi="仿宋" w:hint="eastAsia"/>
          <w:b/>
          <w:bCs/>
          <w:sz w:val="32"/>
          <w:szCs w:val="32"/>
        </w:rPr>
        <w:t>二是善于斗争</w:t>
      </w:r>
      <w:r w:rsidRPr="00610E2D">
        <w:rPr>
          <w:rFonts w:ascii="仿宋" w:eastAsia="仿宋" w:hAnsi="仿宋" w:hint="eastAsia"/>
          <w:spacing w:val="27"/>
          <w:sz w:val="32"/>
          <w:szCs w:val="32"/>
        </w:rPr>
        <w:t>。在艰苦的环境下，江姐做事机智勇敢，踏实稳重，遇事冷静沉着，善于联系群众。她所负责的学运工作和《挺进报》的组织发行工作等都能有条不紊的开展，《挺进报》在几个月的发行量就发展到1600份，引起敌人的极大恐慌；在狱中，她关怀难友，参与领导狱中斗争，如号召狱友坚持学习，策反看守黄茂才，为重庆地下党组织出现的问题，曾口拟三条讨论大纲，为“狱中八条”奠定了基础……。江姐刚入狱时，大家都很悲观，觉得这位身材瘦小、身高只有1.45米左右的女同志估计不能顶住敌人的酷刑，也会像刘国定、冉益智等人那样叛变革命。但江姐的坚贞不屈，让渣滓洞里的斗争士气也陡然一振。</w:t>
      </w:r>
      <w:r w:rsidRPr="00610E2D">
        <w:rPr>
          <w:rFonts w:ascii="仿宋" w:eastAsia="仿宋" w:hAnsi="仿宋" w:hint="eastAsia"/>
          <w:spacing w:val="27"/>
          <w:sz w:val="32"/>
          <w:szCs w:val="32"/>
        </w:rPr>
        <w:lastRenderedPageBreak/>
        <w:t>大家用《灵魂颂》的诗歌来高度赞美她：“你是丹娘的化身，你是苏菲娅的精灵。不，你就是你，你是中华儿女革命的典型。”</w:t>
      </w:r>
    </w:p>
    <w:p w:rsidR="000160AE" w:rsidRPr="00610E2D" w:rsidRDefault="000160AE" w:rsidP="000160AE">
      <w:pPr>
        <w:pStyle w:val="a4"/>
        <w:shd w:val="clear" w:color="auto" w:fill="FFFFFF"/>
        <w:spacing w:before="0" w:beforeAutospacing="0" w:after="0" w:afterAutospacing="0"/>
        <w:jc w:val="center"/>
        <w:rPr>
          <w:rFonts w:ascii="仿宋" w:eastAsia="仿宋" w:hAnsi="仿宋"/>
          <w:spacing w:val="27"/>
          <w:sz w:val="32"/>
          <w:szCs w:val="32"/>
        </w:rPr>
      </w:pPr>
      <w:r>
        <w:rPr>
          <w:rFonts w:ascii="仿宋" w:eastAsia="仿宋" w:hAnsi="仿宋" w:hint="eastAsia"/>
          <w:noProof/>
          <w:spacing w:val="27"/>
          <w:sz w:val="32"/>
          <w:szCs w:val="32"/>
        </w:rPr>
        <w:drawing>
          <wp:inline distT="0" distB="0" distL="0" distR="0">
            <wp:extent cx="2880000" cy="3711986"/>
            <wp:effectExtent l="0" t="0" r="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0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000" cy="3711986"/>
                    </a:xfrm>
                    <a:prstGeom prst="rect">
                      <a:avLst/>
                    </a:prstGeom>
                  </pic:spPr>
                </pic:pic>
              </a:graphicData>
            </a:graphic>
          </wp:inline>
        </w:drawing>
      </w:r>
    </w:p>
    <w:p w:rsidR="000160AE" w:rsidRDefault="00610E2D">
      <w:pPr>
        <w:rPr>
          <w:rStyle w:val="a3"/>
          <w:rFonts w:ascii="黑体" w:eastAsia="黑体" w:hAnsi="黑体"/>
          <w:spacing w:val="27"/>
          <w:sz w:val="32"/>
          <w:szCs w:val="32"/>
          <w:shd w:val="clear" w:color="auto" w:fill="FFFFFF"/>
        </w:rPr>
      </w:pPr>
      <w:r w:rsidRPr="00610E2D">
        <w:rPr>
          <w:rStyle w:val="a3"/>
          <w:rFonts w:ascii="黑体" w:eastAsia="黑体" w:hAnsi="黑体" w:hint="eastAsia"/>
          <w:spacing w:val="27"/>
          <w:sz w:val="32"/>
          <w:szCs w:val="32"/>
          <w:shd w:val="clear" w:color="auto" w:fill="FFFFFF"/>
        </w:rPr>
        <w:t>功成不必在我的无私奉献</w:t>
      </w:r>
    </w:p>
    <w:p w:rsidR="00610E2D" w:rsidRPr="00610E2D" w:rsidRDefault="00610E2D">
      <w:pPr>
        <w:rPr>
          <w:rStyle w:val="a3"/>
          <w:rFonts w:ascii="黑体" w:eastAsia="黑体" w:hAnsi="黑体"/>
          <w:spacing w:val="27"/>
          <w:sz w:val="32"/>
          <w:szCs w:val="32"/>
          <w:shd w:val="clear" w:color="auto" w:fill="FFFFFF"/>
        </w:rPr>
      </w:pPr>
      <w:r w:rsidRPr="00610E2D">
        <w:rPr>
          <w:rStyle w:val="a3"/>
          <w:rFonts w:ascii="黑体" w:eastAsia="黑体" w:hAnsi="黑体" w:hint="eastAsia"/>
          <w:spacing w:val="27"/>
          <w:sz w:val="32"/>
          <w:szCs w:val="32"/>
          <w:shd w:val="clear" w:color="auto" w:fill="FFFFFF"/>
        </w:rPr>
        <w:t>——作为一名英雄模范的崇高境界</w:t>
      </w:r>
    </w:p>
    <w:p w:rsidR="00610E2D" w:rsidRPr="00610E2D" w:rsidRDefault="00610E2D" w:rsidP="00610E2D">
      <w:pPr>
        <w:pStyle w:val="a4"/>
        <w:shd w:val="clear" w:color="auto" w:fill="FFFFFF"/>
        <w:spacing w:before="0" w:beforeAutospacing="0" w:after="0" w:afterAutospacing="0"/>
        <w:ind w:firstLine="480"/>
        <w:jc w:val="both"/>
        <w:rPr>
          <w:rFonts w:ascii="仿宋" w:eastAsia="仿宋" w:hAnsi="仿宋"/>
          <w:spacing w:val="27"/>
          <w:sz w:val="32"/>
          <w:szCs w:val="32"/>
        </w:rPr>
      </w:pPr>
      <w:r w:rsidRPr="00610E2D">
        <w:rPr>
          <w:rFonts w:ascii="仿宋" w:eastAsia="仿宋" w:hAnsi="仿宋" w:hint="eastAsia"/>
          <w:spacing w:val="27"/>
          <w:sz w:val="32"/>
          <w:szCs w:val="32"/>
        </w:rPr>
        <w:t>奉献是中华民族的传统美德，也是全人类共同的价值追求，更是共产党人的重要精神特质。习总书记曾说“追梦需要激情和理想，圆梦需要奋斗和奉献。”江姐始终勇于奉献牺牲，恪尽职守、甘于奉献、不怕牺牲，彰显了英雄模范的崇高境界，是新时代牢记初心使命、实现中华民族伟大复兴“中国梦”的精神力量。</w:t>
      </w:r>
    </w:p>
    <w:p w:rsidR="00610E2D" w:rsidRDefault="00610E2D" w:rsidP="00610E2D">
      <w:pPr>
        <w:pStyle w:val="a4"/>
        <w:shd w:val="clear" w:color="auto" w:fill="FFFFFF"/>
        <w:spacing w:before="0" w:beforeAutospacing="0" w:after="0" w:afterAutospacing="0"/>
        <w:ind w:firstLine="480"/>
        <w:jc w:val="both"/>
        <w:rPr>
          <w:rFonts w:ascii="仿宋" w:eastAsia="仿宋" w:hAnsi="仿宋"/>
          <w:spacing w:val="27"/>
          <w:sz w:val="32"/>
          <w:szCs w:val="32"/>
        </w:rPr>
      </w:pPr>
      <w:r w:rsidRPr="00610E2D">
        <w:rPr>
          <w:rFonts w:ascii="仿宋" w:eastAsia="仿宋" w:hAnsi="仿宋" w:hint="eastAsia"/>
          <w:spacing w:val="27"/>
          <w:sz w:val="32"/>
          <w:szCs w:val="32"/>
        </w:rPr>
        <w:lastRenderedPageBreak/>
        <w:t>江姐的奉献精神，</w:t>
      </w:r>
      <w:r w:rsidRPr="00610E2D">
        <w:rPr>
          <w:rFonts w:ascii="仿宋" w:eastAsia="仿宋" w:hAnsi="仿宋" w:hint="eastAsia"/>
          <w:b/>
          <w:bCs/>
          <w:sz w:val="32"/>
          <w:szCs w:val="32"/>
        </w:rPr>
        <w:t>一是体现在她为了国家和集体利益甘于奉献。</w:t>
      </w:r>
      <w:r w:rsidRPr="00610E2D">
        <w:rPr>
          <w:rFonts w:ascii="仿宋" w:eastAsia="仿宋" w:hAnsi="仿宋" w:hint="eastAsia"/>
          <w:spacing w:val="27"/>
          <w:sz w:val="32"/>
          <w:szCs w:val="32"/>
        </w:rPr>
        <w:t>江姐在党内的职务不高，党交给她的任务也非常平凡，但她能够在平凡的工作岗位上忘我工作、无私奉献，忘却小我、追求大我，舍却小家、顾全大家，将个人的得失荣辱抛诸脑后，将党和人民的事业牢记心田。在丈夫彭咏梧牺牲后，江姐强忍悲痛，拒绝组织的照顾，毅然接替丈夫的工作，继续战斗在武装斗争的第一线。她对党组织说：“这条线的关系只有我熟悉，别人代替有困难，我应该在老彭倒下的地方继续战斗。”</w:t>
      </w:r>
      <w:r w:rsidRPr="00610E2D">
        <w:rPr>
          <w:rFonts w:ascii="仿宋" w:eastAsia="仿宋" w:hAnsi="仿宋" w:hint="eastAsia"/>
          <w:b/>
          <w:bCs/>
          <w:sz w:val="32"/>
          <w:szCs w:val="32"/>
        </w:rPr>
        <w:t>二是体现在她始终不慕名利朴实求真。</w:t>
      </w:r>
      <w:r w:rsidRPr="00610E2D">
        <w:rPr>
          <w:rFonts w:ascii="仿宋" w:eastAsia="仿宋" w:hAnsi="仿宋" w:hint="eastAsia"/>
          <w:spacing w:val="27"/>
          <w:sz w:val="32"/>
          <w:szCs w:val="32"/>
        </w:rPr>
        <w:t>江姐走上革命之路的初衷源于“解放全中国”理想，一开始就明确了不慕名利的崇高站位。江姐没有自己的利益、自己的事务、自己的感情、自己的爱好、自己的财产，甚至没有自己的名字。当时的重庆是国民党反动势力盘根错节异常猖狂的后方，也是国民党从主战场节节失败对共产党及革命志士疯狂追捕和报复的地区。中共中央南方局按照中央要求实行“隐蔽精干，长期埋伏，积蓄力量，以待时机”的方针，根据这样的精神，重庆地下党组织没有固定的办公地点，没有固定的经费来源，所有的活动都是秘密进行。为了革命，江姐不得不常常辗转各地、变换职业、更新身份，她所从事的我党地下工作是艰苦卓绝的，常常是在孤立</w:t>
      </w:r>
      <w:r w:rsidRPr="00610E2D">
        <w:rPr>
          <w:rFonts w:ascii="仿宋" w:eastAsia="仿宋" w:hAnsi="仿宋" w:hint="eastAsia"/>
          <w:spacing w:val="27"/>
          <w:sz w:val="32"/>
          <w:szCs w:val="32"/>
        </w:rPr>
        <w:lastRenderedPageBreak/>
        <w:t>无援的情况下，冒着被捕与被杀的危险，默默履行着自己的战斗责任，与国民党反动派进行针锋相对的斗争。</w:t>
      </w:r>
    </w:p>
    <w:p w:rsidR="000160AE" w:rsidRPr="00610E2D" w:rsidRDefault="000160AE" w:rsidP="000160AE">
      <w:pPr>
        <w:pStyle w:val="a4"/>
        <w:shd w:val="clear" w:color="auto" w:fill="FFFFFF"/>
        <w:spacing w:before="0" w:beforeAutospacing="0" w:after="0" w:afterAutospacing="0"/>
        <w:jc w:val="center"/>
        <w:rPr>
          <w:rFonts w:ascii="仿宋" w:eastAsia="仿宋" w:hAnsi="仿宋"/>
          <w:spacing w:val="27"/>
          <w:sz w:val="32"/>
          <w:szCs w:val="32"/>
        </w:rPr>
      </w:pPr>
      <w:r>
        <w:rPr>
          <w:rFonts w:ascii="仿宋" w:eastAsia="仿宋" w:hAnsi="仿宋" w:hint="eastAsia"/>
          <w:noProof/>
          <w:spacing w:val="27"/>
          <w:sz w:val="32"/>
          <w:szCs w:val="32"/>
        </w:rPr>
        <w:drawing>
          <wp:inline distT="0" distB="0" distL="0" distR="0">
            <wp:extent cx="3907803" cy="3600000"/>
            <wp:effectExtent l="0" t="0" r="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4.jpg"/>
                    <pic:cNvPicPr/>
                  </pic:nvPicPr>
                  <pic:blipFill>
                    <a:blip r:embed="rId9">
                      <a:extLst>
                        <a:ext uri="{28A0092B-C50C-407E-A947-70E740481C1C}">
                          <a14:useLocalDpi xmlns:a14="http://schemas.microsoft.com/office/drawing/2010/main" val="0"/>
                        </a:ext>
                      </a:extLst>
                    </a:blip>
                    <a:stretch>
                      <a:fillRect/>
                    </a:stretch>
                  </pic:blipFill>
                  <pic:spPr>
                    <a:xfrm>
                      <a:off x="0" y="0"/>
                      <a:ext cx="3907803" cy="3600000"/>
                    </a:xfrm>
                    <a:prstGeom prst="rect">
                      <a:avLst/>
                    </a:prstGeom>
                  </pic:spPr>
                </pic:pic>
              </a:graphicData>
            </a:graphic>
          </wp:inline>
        </w:drawing>
      </w:r>
    </w:p>
    <w:p w:rsidR="000160AE" w:rsidRPr="000160AE" w:rsidRDefault="00610E2D">
      <w:pPr>
        <w:rPr>
          <w:rStyle w:val="a3"/>
          <w:rFonts w:ascii="黑体" w:eastAsia="黑体" w:hAnsi="黑体"/>
          <w:spacing w:val="27"/>
          <w:sz w:val="32"/>
          <w:szCs w:val="32"/>
          <w:shd w:val="clear" w:color="auto" w:fill="FFFFFF"/>
        </w:rPr>
      </w:pPr>
      <w:r w:rsidRPr="000160AE">
        <w:rPr>
          <w:rStyle w:val="a3"/>
          <w:rFonts w:ascii="黑体" w:eastAsia="黑体" w:hAnsi="黑体" w:hint="eastAsia"/>
          <w:spacing w:val="27"/>
          <w:sz w:val="32"/>
          <w:szCs w:val="32"/>
          <w:shd w:val="clear" w:color="auto" w:fill="FFFFFF"/>
        </w:rPr>
        <w:t>以天下为己任的家国情怀</w:t>
      </w:r>
    </w:p>
    <w:p w:rsidR="00610E2D" w:rsidRPr="000160AE" w:rsidRDefault="00610E2D">
      <w:pPr>
        <w:rPr>
          <w:rStyle w:val="a3"/>
          <w:rFonts w:ascii="黑体" w:eastAsia="黑体" w:hAnsi="黑体"/>
          <w:spacing w:val="27"/>
          <w:sz w:val="32"/>
          <w:szCs w:val="32"/>
          <w:shd w:val="clear" w:color="auto" w:fill="FFFFFF"/>
        </w:rPr>
      </w:pPr>
      <w:r w:rsidRPr="000160AE">
        <w:rPr>
          <w:rStyle w:val="a3"/>
          <w:rFonts w:ascii="黑体" w:eastAsia="黑体" w:hAnsi="黑体" w:hint="eastAsia"/>
          <w:spacing w:val="27"/>
          <w:sz w:val="32"/>
          <w:szCs w:val="32"/>
          <w:shd w:val="clear" w:color="auto" w:fill="FFFFFF"/>
        </w:rPr>
        <w:t>——作为一名中华儿女的炽热情怀</w:t>
      </w:r>
    </w:p>
    <w:p w:rsidR="00610E2D" w:rsidRPr="00610E2D" w:rsidRDefault="00610E2D" w:rsidP="00610E2D">
      <w:pPr>
        <w:pStyle w:val="a4"/>
        <w:shd w:val="clear" w:color="auto" w:fill="FFFFFF"/>
        <w:spacing w:before="0" w:beforeAutospacing="0" w:after="0" w:afterAutospacing="0"/>
        <w:ind w:firstLine="480"/>
        <w:jc w:val="both"/>
        <w:rPr>
          <w:rFonts w:ascii="仿宋" w:eastAsia="仿宋" w:hAnsi="仿宋"/>
          <w:spacing w:val="27"/>
          <w:sz w:val="32"/>
          <w:szCs w:val="32"/>
        </w:rPr>
      </w:pPr>
      <w:r w:rsidRPr="00610E2D">
        <w:rPr>
          <w:rFonts w:ascii="仿宋" w:eastAsia="仿宋" w:hAnsi="仿宋" w:hint="eastAsia"/>
          <w:spacing w:val="27"/>
          <w:sz w:val="32"/>
          <w:szCs w:val="32"/>
        </w:rPr>
        <w:t>习总书记深刻指出：“只有把自己的小我融入祖国的大我、人民的大我之中，与时代同步伐、与人民共命运，才能更好实现人生价值、升华人生境界。”在中国人的意识中，“家是最小国，国是千万家”，家是国的基础，国是家的希望，热爱祖国的人才热爱人民，热爱大众的人才热爱生活，大爱的极致是牺牲。江姐始终以天下为己任，严以修身、报效国家、心怀天下，彰显了中华儿</w:t>
      </w:r>
      <w:r w:rsidRPr="00610E2D">
        <w:rPr>
          <w:rFonts w:ascii="仿宋" w:eastAsia="仿宋" w:hAnsi="仿宋" w:hint="eastAsia"/>
          <w:spacing w:val="27"/>
          <w:sz w:val="32"/>
          <w:szCs w:val="32"/>
        </w:rPr>
        <w:lastRenderedPageBreak/>
        <w:t>女的炽热情怀，是新时代增强民族凝聚力、构建命运共同体的磅礴伟力。</w:t>
      </w:r>
    </w:p>
    <w:p w:rsidR="00610E2D" w:rsidRPr="00610E2D" w:rsidRDefault="00610E2D" w:rsidP="00610E2D">
      <w:pPr>
        <w:pStyle w:val="a4"/>
        <w:shd w:val="clear" w:color="auto" w:fill="FFFFFF"/>
        <w:spacing w:before="0" w:beforeAutospacing="0" w:after="0" w:afterAutospacing="0"/>
        <w:ind w:firstLine="480"/>
        <w:jc w:val="both"/>
        <w:rPr>
          <w:rFonts w:ascii="仿宋" w:eastAsia="仿宋" w:hAnsi="仿宋"/>
          <w:spacing w:val="27"/>
          <w:sz w:val="32"/>
          <w:szCs w:val="32"/>
        </w:rPr>
      </w:pPr>
      <w:r w:rsidRPr="00610E2D">
        <w:rPr>
          <w:rFonts w:ascii="仿宋" w:eastAsia="仿宋" w:hAnsi="仿宋" w:hint="eastAsia"/>
          <w:spacing w:val="27"/>
          <w:sz w:val="32"/>
          <w:szCs w:val="32"/>
        </w:rPr>
        <w:t>江姐的家国情怀表现在：</w:t>
      </w:r>
      <w:r w:rsidRPr="00610E2D">
        <w:rPr>
          <w:rStyle w:val="a3"/>
          <w:rFonts w:ascii="仿宋" w:eastAsia="仿宋" w:hAnsi="仿宋" w:hint="eastAsia"/>
          <w:spacing w:val="27"/>
          <w:sz w:val="32"/>
          <w:szCs w:val="32"/>
        </w:rPr>
        <w:t>一是她拥有着至高无上的大爱情操。</w:t>
      </w:r>
      <w:r w:rsidRPr="00610E2D">
        <w:rPr>
          <w:rFonts w:ascii="仿宋" w:eastAsia="仿宋" w:hAnsi="仿宋" w:hint="eastAsia"/>
          <w:spacing w:val="27"/>
          <w:sz w:val="32"/>
          <w:szCs w:val="32"/>
        </w:rPr>
        <w:t>她拥有完全彻底的牺牲精神，“为了革命工作需要，什么都可以舍去”。她始终秉持没有国家哪来小家，牺牲自己一个家是为了让更多的家庭过上好日子。她始终坚信这个国家和民族只有在共产党的领导下才有希望、才有未来，即使是在黎明前的黑夜里，也始终坚信党和人民的事业很快就会取得全国胜利。</w:t>
      </w:r>
      <w:r w:rsidRPr="00610E2D">
        <w:rPr>
          <w:rStyle w:val="a3"/>
          <w:rFonts w:ascii="仿宋" w:eastAsia="仿宋" w:hAnsi="仿宋" w:hint="eastAsia"/>
          <w:spacing w:val="27"/>
          <w:sz w:val="32"/>
          <w:szCs w:val="32"/>
        </w:rPr>
        <w:t>二是她有血有肉、有情有爱。</w:t>
      </w:r>
      <w:r w:rsidRPr="00610E2D">
        <w:rPr>
          <w:rFonts w:ascii="仿宋" w:eastAsia="仿宋" w:hAnsi="仿宋" w:hint="eastAsia"/>
          <w:spacing w:val="27"/>
          <w:sz w:val="32"/>
          <w:szCs w:val="32"/>
        </w:rPr>
        <w:t>作为妻子，她深爱自己的丈夫，在彭咏梧牺牲后，她一边忍受着巨大的悲痛坚持工作，一边在家书中表露自己的悲伤之情：“这惨痛的袭击你们是不会领略得到的，家里死过很多人，甚至我亲爱的母亲，可是都没有今天这样叫人窒息得透不过气来……活人可以在活人的心里死去，死人可以在活人的心中活着……”；作为母亲，她深爱自己的孩子，在多封信中告诫亲人不要对孩子娇宠溺爱，粗茶淡饭足矣，“盼教以踏着父母之足迹，以建设新中国为志，为共产主义革命事业奋斗到底。”这些书信饱含着一个革命英雄母亲对于孩子的深切厚爱和殷切希望，体现了一种崇尚艰苦朴素的共产党人家风。</w:t>
      </w:r>
    </w:p>
    <w:p w:rsidR="00610E2D" w:rsidRPr="00610E2D" w:rsidRDefault="00610E2D" w:rsidP="00610E2D">
      <w:pPr>
        <w:pStyle w:val="a4"/>
        <w:shd w:val="clear" w:color="auto" w:fill="FFFFFF"/>
        <w:spacing w:before="0" w:beforeAutospacing="0" w:after="0" w:afterAutospacing="0"/>
        <w:ind w:firstLine="480"/>
        <w:jc w:val="both"/>
        <w:rPr>
          <w:rFonts w:ascii="仿宋" w:eastAsia="仿宋" w:hAnsi="仿宋"/>
          <w:spacing w:val="27"/>
          <w:sz w:val="32"/>
          <w:szCs w:val="32"/>
        </w:rPr>
      </w:pPr>
      <w:r w:rsidRPr="00610E2D">
        <w:rPr>
          <w:rFonts w:ascii="仿宋" w:eastAsia="仿宋" w:hAnsi="仿宋" w:hint="eastAsia"/>
          <w:spacing w:val="27"/>
          <w:sz w:val="32"/>
          <w:szCs w:val="32"/>
        </w:rPr>
        <w:lastRenderedPageBreak/>
        <w:t>1949年11月14日，江姐从容不迫地走向刑场，怀着对党、对同志、对亲人、对新中国的满腔热爱离开人间。她那沉静、安详、看似柔弱却内心刚强的形象，永远留在我们的记忆中。</w:t>
      </w:r>
    </w:p>
    <w:p w:rsidR="00610E2D" w:rsidRPr="00610E2D" w:rsidRDefault="00610E2D" w:rsidP="00610E2D">
      <w:pPr>
        <w:pStyle w:val="a4"/>
        <w:shd w:val="clear" w:color="auto" w:fill="FFFFFF"/>
        <w:spacing w:before="0" w:beforeAutospacing="0" w:after="0" w:afterAutospacing="0"/>
        <w:ind w:firstLine="480"/>
        <w:jc w:val="both"/>
        <w:rPr>
          <w:rFonts w:ascii="仿宋" w:eastAsia="仿宋" w:hAnsi="仿宋"/>
          <w:spacing w:val="27"/>
          <w:sz w:val="32"/>
          <w:szCs w:val="32"/>
        </w:rPr>
      </w:pPr>
      <w:r w:rsidRPr="00610E2D">
        <w:rPr>
          <w:rFonts w:ascii="仿宋" w:eastAsia="仿宋" w:hAnsi="仿宋" w:hint="eastAsia"/>
          <w:spacing w:val="27"/>
          <w:sz w:val="32"/>
          <w:szCs w:val="32"/>
        </w:rPr>
        <w:t>对党绝对忠诚的政治定力、敢于善于斗争的使命担当、功成不必在我的无私奉献、以天下为己任的家国情怀是新时代江姐精神的充分体现，这四个方面内容紧密联系、共同作用、相互贯通，形成了一个包括理想信念层面、价值观层面以及实践操作层面的完整的精神内容结构。新时代江姐精神都源于她对国家、对民族、对人民具有无比深厚的大爱情怀，都来源于中华优秀传统中代代相传的精神血脉和价值基因。</w:t>
      </w:r>
    </w:p>
    <w:p w:rsidR="00610E2D" w:rsidRDefault="000160AE" w:rsidP="000160AE">
      <w:pPr>
        <w:jc w:val="center"/>
        <w:rPr>
          <w:rFonts w:ascii="Microsoft YaHei UI" w:eastAsia="Microsoft YaHei UI" w:hAnsi="Microsoft YaHei UI"/>
          <w:color w:val="573C3C"/>
          <w:spacing w:val="27"/>
          <w:sz w:val="23"/>
          <w:szCs w:val="23"/>
          <w:shd w:val="clear" w:color="auto" w:fill="FFFFFF"/>
        </w:rPr>
      </w:pPr>
      <w:r>
        <w:rPr>
          <w:rFonts w:ascii="Microsoft YaHei UI" w:eastAsia="Microsoft YaHei UI" w:hAnsi="Microsoft YaHei UI" w:hint="eastAsia"/>
          <w:noProof/>
          <w:color w:val="573C3C"/>
          <w:spacing w:val="27"/>
          <w:sz w:val="23"/>
          <w:szCs w:val="23"/>
          <w:shd w:val="clear" w:color="auto" w:fill="FFFFFF"/>
        </w:rPr>
        <w:lastRenderedPageBreak/>
        <w:drawing>
          <wp:inline distT="0" distB="0" distL="0" distR="0">
            <wp:extent cx="4152900" cy="47339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005.jpg"/>
                    <pic:cNvPicPr/>
                  </pic:nvPicPr>
                  <pic:blipFill>
                    <a:blip r:embed="rId10">
                      <a:extLst>
                        <a:ext uri="{28A0092B-C50C-407E-A947-70E740481C1C}">
                          <a14:useLocalDpi xmlns:a14="http://schemas.microsoft.com/office/drawing/2010/main" val="0"/>
                        </a:ext>
                      </a:extLst>
                    </a:blip>
                    <a:stretch>
                      <a:fillRect/>
                    </a:stretch>
                  </pic:blipFill>
                  <pic:spPr>
                    <a:xfrm>
                      <a:off x="0" y="0"/>
                      <a:ext cx="4152900" cy="4733925"/>
                    </a:xfrm>
                    <a:prstGeom prst="rect">
                      <a:avLst/>
                    </a:prstGeom>
                  </pic:spPr>
                </pic:pic>
              </a:graphicData>
            </a:graphic>
          </wp:inline>
        </w:drawing>
      </w:r>
    </w:p>
    <w:p w:rsidR="009A3094" w:rsidRDefault="009A3094" w:rsidP="009A3094">
      <w:pPr>
        <w:rPr>
          <w:rFonts w:ascii="Microsoft YaHei UI" w:eastAsia="Microsoft YaHei UI" w:hAnsi="Microsoft YaHei UI"/>
          <w:color w:val="573C3C"/>
          <w:spacing w:val="27"/>
          <w:sz w:val="23"/>
          <w:szCs w:val="23"/>
          <w:shd w:val="clear" w:color="auto" w:fill="FFFFFF"/>
        </w:rPr>
      </w:pPr>
    </w:p>
    <w:p w:rsidR="009A3094" w:rsidRDefault="009A3094" w:rsidP="009A3094">
      <w:pPr>
        <w:rPr>
          <w:rFonts w:ascii="Microsoft YaHei UI" w:eastAsia="Microsoft YaHei UI" w:hAnsi="Microsoft YaHei UI"/>
          <w:color w:val="573C3C"/>
          <w:spacing w:val="27"/>
          <w:sz w:val="23"/>
          <w:szCs w:val="23"/>
          <w:shd w:val="clear" w:color="auto" w:fill="FFFFFF"/>
        </w:rPr>
      </w:pPr>
    </w:p>
    <w:p w:rsidR="009A3094" w:rsidRPr="009A3094" w:rsidRDefault="009A3094" w:rsidP="009A3094">
      <w:pPr>
        <w:rPr>
          <w:rFonts w:ascii="仿宋" w:eastAsia="仿宋" w:hAnsi="仿宋" w:cs="宋体" w:hint="eastAsia"/>
          <w:spacing w:val="27"/>
          <w:kern w:val="0"/>
          <w:sz w:val="32"/>
          <w:szCs w:val="32"/>
        </w:rPr>
      </w:pPr>
      <w:r w:rsidRPr="009A3094">
        <w:rPr>
          <w:rFonts w:ascii="仿宋" w:eastAsia="仿宋" w:hAnsi="仿宋" w:cs="宋体" w:hint="eastAsia"/>
          <w:spacing w:val="27"/>
          <w:kern w:val="0"/>
          <w:sz w:val="32"/>
          <w:szCs w:val="32"/>
        </w:rPr>
        <w:t>来源</w:t>
      </w:r>
      <w:r w:rsidRPr="009A3094">
        <w:rPr>
          <w:rFonts w:ascii="仿宋" w:eastAsia="仿宋" w:hAnsi="仿宋" w:cs="宋体"/>
          <w:spacing w:val="27"/>
          <w:kern w:val="0"/>
          <w:sz w:val="32"/>
          <w:szCs w:val="32"/>
        </w:rPr>
        <w:t>：</w:t>
      </w:r>
      <w:r w:rsidRPr="009A3094">
        <w:rPr>
          <w:rFonts w:ascii="仿宋" w:eastAsia="仿宋" w:hAnsi="仿宋" w:cs="宋体" w:hint="eastAsia"/>
          <w:spacing w:val="27"/>
          <w:kern w:val="0"/>
          <w:sz w:val="32"/>
          <w:szCs w:val="32"/>
        </w:rPr>
        <w:t>四川</w:t>
      </w:r>
      <w:r w:rsidRPr="009A3094">
        <w:rPr>
          <w:rFonts w:ascii="仿宋" w:eastAsia="仿宋" w:hAnsi="仿宋" w:cs="宋体"/>
          <w:spacing w:val="27"/>
          <w:kern w:val="0"/>
          <w:sz w:val="32"/>
          <w:szCs w:val="32"/>
        </w:rPr>
        <w:t>大学档案</w:t>
      </w:r>
      <w:r>
        <w:rPr>
          <w:rFonts w:ascii="仿宋" w:eastAsia="仿宋" w:hAnsi="仿宋" w:cs="宋体" w:hint="eastAsia"/>
          <w:spacing w:val="27"/>
          <w:kern w:val="0"/>
          <w:sz w:val="32"/>
          <w:szCs w:val="32"/>
        </w:rPr>
        <w:t>馆</w:t>
      </w:r>
      <w:bookmarkStart w:id="0" w:name="_GoBack"/>
      <w:bookmarkEnd w:id="0"/>
    </w:p>
    <w:sectPr w:rsidR="009A3094" w:rsidRPr="009A3094" w:rsidSect="00C63AB7">
      <w:pgSz w:w="11906" w:h="16838" w:code="9"/>
      <w:pgMar w:top="2098" w:right="1361" w:bottom="1627"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1A0" w:rsidRDefault="00EE51A0" w:rsidP="009A3094">
      <w:r>
        <w:separator/>
      </w:r>
    </w:p>
  </w:endnote>
  <w:endnote w:type="continuationSeparator" w:id="0">
    <w:p w:rsidR="00EE51A0" w:rsidRDefault="00EE51A0" w:rsidP="009A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1A0" w:rsidRDefault="00EE51A0" w:rsidP="009A3094">
      <w:r>
        <w:separator/>
      </w:r>
    </w:p>
  </w:footnote>
  <w:footnote w:type="continuationSeparator" w:id="0">
    <w:p w:rsidR="00EE51A0" w:rsidRDefault="00EE51A0" w:rsidP="009A30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2D"/>
    <w:rsid w:val="000160AE"/>
    <w:rsid w:val="000866E3"/>
    <w:rsid w:val="000A7310"/>
    <w:rsid w:val="00610E2D"/>
    <w:rsid w:val="009A3094"/>
    <w:rsid w:val="00B03C91"/>
    <w:rsid w:val="00B93CFF"/>
    <w:rsid w:val="00BC2F42"/>
    <w:rsid w:val="00C1600C"/>
    <w:rsid w:val="00C63AB7"/>
    <w:rsid w:val="00EE5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91961D-EE2B-4DA2-A80D-F1B2EE69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10E2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10E2D"/>
    <w:rPr>
      <w:rFonts w:ascii="宋体" w:eastAsia="宋体" w:hAnsi="宋体" w:cs="宋体"/>
      <w:b/>
      <w:bCs/>
      <w:kern w:val="36"/>
      <w:sz w:val="48"/>
      <w:szCs w:val="48"/>
    </w:rPr>
  </w:style>
  <w:style w:type="character" w:styleId="a3">
    <w:name w:val="Strong"/>
    <w:basedOn w:val="a0"/>
    <w:uiPriority w:val="22"/>
    <w:qFormat/>
    <w:rsid w:val="00610E2D"/>
    <w:rPr>
      <w:b/>
      <w:bCs/>
    </w:rPr>
  </w:style>
  <w:style w:type="paragraph" w:styleId="a4">
    <w:name w:val="Normal (Web)"/>
    <w:basedOn w:val="a"/>
    <w:uiPriority w:val="99"/>
    <w:semiHidden/>
    <w:unhideWhenUsed/>
    <w:rsid w:val="00610E2D"/>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9A30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A3094"/>
    <w:rPr>
      <w:sz w:val="18"/>
      <w:szCs w:val="18"/>
    </w:rPr>
  </w:style>
  <w:style w:type="paragraph" w:styleId="a6">
    <w:name w:val="footer"/>
    <w:basedOn w:val="a"/>
    <w:link w:val="Char0"/>
    <w:uiPriority w:val="99"/>
    <w:unhideWhenUsed/>
    <w:rsid w:val="009A3094"/>
    <w:pPr>
      <w:tabs>
        <w:tab w:val="center" w:pos="4153"/>
        <w:tab w:val="right" w:pos="8306"/>
      </w:tabs>
      <w:snapToGrid w:val="0"/>
      <w:jc w:val="left"/>
    </w:pPr>
    <w:rPr>
      <w:sz w:val="18"/>
      <w:szCs w:val="18"/>
    </w:rPr>
  </w:style>
  <w:style w:type="character" w:customStyle="1" w:styleId="Char0">
    <w:name w:val="页脚 Char"/>
    <w:basedOn w:val="a0"/>
    <w:link w:val="a6"/>
    <w:uiPriority w:val="99"/>
    <w:rsid w:val="009A30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1891">
      <w:bodyDiv w:val="1"/>
      <w:marLeft w:val="0"/>
      <w:marRight w:val="0"/>
      <w:marTop w:val="0"/>
      <w:marBottom w:val="0"/>
      <w:divBdr>
        <w:top w:val="none" w:sz="0" w:space="0" w:color="auto"/>
        <w:left w:val="none" w:sz="0" w:space="0" w:color="auto"/>
        <w:bottom w:val="none" w:sz="0" w:space="0" w:color="auto"/>
        <w:right w:val="none" w:sz="0" w:space="0" w:color="auto"/>
      </w:divBdr>
    </w:div>
    <w:div w:id="216666613">
      <w:bodyDiv w:val="1"/>
      <w:marLeft w:val="0"/>
      <w:marRight w:val="0"/>
      <w:marTop w:val="0"/>
      <w:marBottom w:val="0"/>
      <w:divBdr>
        <w:top w:val="none" w:sz="0" w:space="0" w:color="auto"/>
        <w:left w:val="none" w:sz="0" w:space="0" w:color="auto"/>
        <w:bottom w:val="none" w:sz="0" w:space="0" w:color="auto"/>
        <w:right w:val="none" w:sz="0" w:space="0" w:color="auto"/>
      </w:divBdr>
    </w:div>
    <w:div w:id="780954076">
      <w:bodyDiv w:val="1"/>
      <w:marLeft w:val="0"/>
      <w:marRight w:val="0"/>
      <w:marTop w:val="0"/>
      <w:marBottom w:val="0"/>
      <w:divBdr>
        <w:top w:val="none" w:sz="0" w:space="0" w:color="auto"/>
        <w:left w:val="none" w:sz="0" w:space="0" w:color="auto"/>
        <w:bottom w:val="none" w:sz="0" w:space="0" w:color="auto"/>
        <w:right w:val="none" w:sz="0" w:space="0" w:color="auto"/>
      </w:divBdr>
    </w:div>
    <w:div w:id="1549806300">
      <w:bodyDiv w:val="1"/>
      <w:marLeft w:val="0"/>
      <w:marRight w:val="0"/>
      <w:marTop w:val="0"/>
      <w:marBottom w:val="0"/>
      <w:divBdr>
        <w:top w:val="none" w:sz="0" w:space="0" w:color="auto"/>
        <w:left w:val="none" w:sz="0" w:space="0" w:color="auto"/>
        <w:bottom w:val="none" w:sz="0" w:space="0" w:color="auto"/>
        <w:right w:val="none" w:sz="0" w:space="0" w:color="auto"/>
      </w:divBdr>
    </w:div>
    <w:div w:id="201753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512</Words>
  <Characters>2922</Characters>
  <Application>Microsoft Office Word</Application>
  <DocSecurity>0</DocSecurity>
  <Lines>24</Lines>
  <Paragraphs>6</Paragraphs>
  <ScaleCrop>false</ScaleCrop>
  <Company/>
  <LinksUpToDate>false</LinksUpToDate>
  <CharactersWithSpaces>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amjames@qq.com</dc:creator>
  <cp:keywords/>
  <dc:description/>
  <cp:lastModifiedBy>amjames@qq.com</cp:lastModifiedBy>
  <cp:revision>4</cp:revision>
  <dcterms:created xsi:type="dcterms:W3CDTF">2021-10-29T07:16:00Z</dcterms:created>
  <dcterms:modified xsi:type="dcterms:W3CDTF">2021-10-29T07:39:00Z</dcterms:modified>
</cp:coreProperties>
</file>